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B6A69" w14:textId="77777777" w:rsidR="00544F81" w:rsidRPr="0027163D" w:rsidRDefault="00544F81" w:rsidP="0027163D">
      <w:pPr>
        <w:pStyle w:val="Nagwek10"/>
        <w:spacing w:line="360" w:lineRule="auto"/>
        <w:rPr>
          <w:rFonts w:asciiTheme="minorHAnsi" w:hAnsiTheme="minorHAnsi" w:cstheme="minorHAnsi"/>
          <w:b/>
          <w:sz w:val="22"/>
          <w:szCs w:val="22"/>
        </w:rPr>
      </w:pPr>
      <w:r w:rsidRPr="0027163D">
        <w:rPr>
          <w:rFonts w:asciiTheme="minorHAnsi" w:hAnsiTheme="minorHAnsi" w:cstheme="minorHAnsi"/>
          <w:b/>
          <w:sz w:val="22"/>
          <w:szCs w:val="22"/>
        </w:rPr>
        <w:t>Projektowane postanowienia umowy</w:t>
      </w:r>
    </w:p>
    <w:p w14:paraId="0D5E00D6" w14:textId="77777777" w:rsidR="00544F81" w:rsidRPr="0027163D" w:rsidRDefault="00544F81" w:rsidP="0027163D">
      <w:pPr>
        <w:pStyle w:val="Nagwek10"/>
        <w:spacing w:line="360" w:lineRule="auto"/>
        <w:rPr>
          <w:rFonts w:asciiTheme="minorHAnsi" w:hAnsiTheme="minorHAnsi" w:cstheme="minorHAnsi"/>
          <w:b/>
          <w:sz w:val="22"/>
          <w:szCs w:val="22"/>
        </w:rPr>
      </w:pPr>
    </w:p>
    <w:p w14:paraId="6A52B82E" w14:textId="77777777" w:rsidR="00544F81" w:rsidRPr="0027163D" w:rsidRDefault="00544F81" w:rsidP="0027163D">
      <w:pPr>
        <w:pStyle w:val="Nagwek10"/>
        <w:spacing w:line="360" w:lineRule="auto"/>
        <w:rPr>
          <w:rFonts w:asciiTheme="minorHAnsi" w:hAnsiTheme="minorHAnsi" w:cstheme="minorHAnsi"/>
          <w:b/>
          <w:sz w:val="22"/>
          <w:szCs w:val="22"/>
        </w:rPr>
      </w:pPr>
      <w:r w:rsidRPr="0027163D">
        <w:rPr>
          <w:rFonts w:asciiTheme="minorHAnsi" w:hAnsiTheme="minorHAnsi" w:cstheme="minorHAnsi"/>
          <w:b/>
          <w:sz w:val="22"/>
          <w:szCs w:val="22"/>
        </w:rPr>
        <w:t>UMOWA</w:t>
      </w:r>
    </w:p>
    <w:p w14:paraId="02709D86" w14:textId="26EAC5E1" w:rsidR="00544F81" w:rsidRPr="0027163D" w:rsidRDefault="00544F81" w:rsidP="0027163D">
      <w:pPr>
        <w:pStyle w:val="Nagwek10"/>
        <w:spacing w:line="360" w:lineRule="auto"/>
        <w:rPr>
          <w:rFonts w:asciiTheme="minorHAnsi" w:hAnsiTheme="minorHAnsi" w:cstheme="minorHAnsi"/>
          <w:sz w:val="22"/>
          <w:szCs w:val="22"/>
        </w:rPr>
      </w:pPr>
      <w:r w:rsidRPr="0027163D">
        <w:rPr>
          <w:rFonts w:asciiTheme="minorHAnsi" w:hAnsiTheme="minorHAnsi" w:cstheme="minorHAnsi"/>
          <w:b/>
          <w:sz w:val="22"/>
          <w:szCs w:val="22"/>
        </w:rPr>
        <w:t>(tryb podstawowy - nr sprawy ZP/TP/</w:t>
      </w:r>
      <w:r w:rsidR="00634009">
        <w:rPr>
          <w:rFonts w:asciiTheme="minorHAnsi" w:hAnsiTheme="minorHAnsi" w:cstheme="minorHAnsi"/>
          <w:b/>
          <w:sz w:val="22"/>
          <w:szCs w:val="22"/>
        </w:rPr>
        <w:t>4</w:t>
      </w:r>
      <w:bookmarkStart w:id="0" w:name="_GoBack"/>
      <w:bookmarkEnd w:id="0"/>
      <w:r w:rsidRPr="0027163D">
        <w:rPr>
          <w:rFonts w:asciiTheme="minorHAnsi" w:hAnsiTheme="minorHAnsi" w:cstheme="minorHAnsi"/>
          <w:b/>
          <w:sz w:val="22"/>
          <w:szCs w:val="22"/>
        </w:rPr>
        <w:t>/</w:t>
      </w:r>
      <w:r w:rsidR="004E7E06">
        <w:rPr>
          <w:rFonts w:asciiTheme="minorHAnsi" w:hAnsiTheme="minorHAnsi" w:cstheme="minorHAnsi"/>
          <w:b/>
          <w:sz w:val="22"/>
          <w:szCs w:val="22"/>
        </w:rPr>
        <w:t>2026</w:t>
      </w:r>
      <w:r w:rsidRPr="0027163D">
        <w:rPr>
          <w:rFonts w:asciiTheme="minorHAnsi" w:hAnsiTheme="minorHAnsi" w:cstheme="minorHAnsi"/>
          <w:b/>
          <w:sz w:val="22"/>
          <w:szCs w:val="22"/>
        </w:rPr>
        <w:t>)</w:t>
      </w:r>
    </w:p>
    <w:p w14:paraId="3557C4DE" w14:textId="77777777" w:rsidR="00EC09F8" w:rsidRPr="0027163D" w:rsidRDefault="00EC09F8" w:rsidP="0027163D">
      <w:pPr>
        <w:pStyle w:val="Tytu"/>
        <w:spacing w:line="360" w:lineRule="auto"/>
        <w:rPr>
          <w:rFonts w:asciiTheme="minorHAnsi" w:hAnsiTheme="minorHAnsi" w:cstheme="minorHAnsi"/>
          <w:color w:val="auto"/>
          <w:sz w:val="22"/>
          <w:szCs w:val="22"/>
        </w:rPr>
      </w:pPr>
    </w:p>
    <w:p w14:paraId="0328526B" w14:textId="77777777" w:rsidR="00544F81" w:rsidRPr="0027163D" w:rsidRDefault="00544F81" w:rsidP="0027163D">
      <w:pPr>
        <w:spacing w:line="360" w:lineRule="auto"/>
        <w:jc w:val="both"/>
        <w:rPr>
          <w:rFonts w:asciiTheme="minorHAnsi" w:hAnsiTheme="minorHAnsi" w:cstheme="minorHAnsi"/>
          <w:sz w:val="22"/>
          <w:szCs w:val="22"/>
        </w:rPr>
      </w:pPr>
      <w:r w:rsidRPr="0027163D">
        <w:rPr>
          <w:rFonts w:asciiTheme="minorHAnsi" w:hAnsiTheme="minorHAnsi" w:cstheme="minorHAnsi"/>
          <w:sz w:val="22"/>
          <w:szCs w:val="22"/>
        </w:rPr>
        <w:t>zawarta w dniu ……………………. roku w Orzeszu pomiędzy:</w:t>
      </w:r>
    </w:p>
    <w:p w14:paraId="3CEE8E37" w14:textId="77777777" w:rsidR="00544F81" w:rsidRPr="0027163D" w:rsidRDefault="00544F81" w:rsidP="0027163D">
      <w:pPr>
        <w:spacing w:line="360" w:lineRule="auto"/>
        <w:jc w:val="both"/>
        <w:rPr>
          <w:rFonts w:asciiTheme="minorHAnsi" w:hAnsiTheme="minorHAnsi" w:cstheme="minorHAnsi"/>
          <w:sz w:val="22"/>
          <w:szCs w:val="22"/>
        </w:rPr>
      </w:pPr>
    </w:p>
    <w:p w14:paraId="26D2A86E" w14:textId="4281E0F8" w:rsidR="007D7692" w:rsidRPr="0027163D" w:rsidRDefault="007D7692" w:rsidP="0027163D">
      <w:pPr>
        <w:spacing w:line="360" w:lineRule="auto"/>
        <w:jc w:val="both"/>
        <w:rPr>
          <w:rFonts w:asciiTheme="minorHAnsi" w:hAnsiTheme="minorHAnsi" w:cstheme="minorHAnsi"/>
          <w:sz w:val="22"/>
          <w:szCs w:val="22"/>
        </w:rPr>
      </w:pPr>
      <w:r w:rsidRPr="0027163D">
        <w:rPr>
          <w:rFonts w:asciiTheme="minorHAnsi" w:hAnsiTheme="minorHAnsi" w:cstheme="minorHAnsi"/>
          <w:b/>
          <w:sz w:val="22"/>
          <w:szCs w:val="22"/>
        </w:rPr>
        <w:t xml:space="preserve">Szpitalem Chorób Płuc w Orzeszu, </w:t>
      </w:r>
      <w:r w:rsidRPr="0027163D">
        <w:rPr>
          <w:rFonts w:asciiTheme="minorHAnsi" w:hAnsiTheme="minorHAnsi" w:cstheme="minorHAnsi"/>
          <w:sz w:val="22"/>
          <w:szCs w:val="22"/>
        </w:rPr>
        <w:t xml:space="preserve">z siedzibą  43 – 180 </w:t>
      </w:r>
      <w:proofErr w:type="spellStart"/>
      <w:r w:rsidRPr="0027163D">
        <w:rPr>
          <w:rFonts w:asciiTheme="minorHAnsi" w:hAnsiTheme="minorHAnsi" w:cstheme="minorHAnsi"/>
          <w:sz w:val="22"/>
          <w:szCs w:val="22"/>
        </w:rPr>
        <w:t>Orzesze</w:t>
      </w:r>
      <w:proofErr w:type="spellEnd"/>
      <w:r w:rsidRPr="0027163D">
        <w:rPr>
          <w:rFonts w:asciiTheme="minorHAnsi" w:hAnsiTheme="minorHAnsi" w:cstheme="minorHAnsi"/>
          <w:sz w:val="22"/>
          <w:szCs w:val="22"/>
        </w:rPr>
        <w:t>, przy ul. Gliwickiej 37,  wpisanym do rejestru stowarzyszeń, innych organizacji społecznych i zawodowych, fundacji oraz samodzielnych publicznych zakładów opieki zdrowotnej  w Sądzie Rejonowym Katowice-Wschód w Katowicach Wydział VIII Gospodarczy Krajowego Rejestru Sądowego nr  KRS : 0000064521, NIP :  635-15-71-599, REGON: 276184500, repreze</w:t>
      </w:r>
      <w:r w:rsidR="008C0B80">
        <w:rPr>
          <w:rFonts w:asciiTheme="minorHAnsi" w:hAnsiTheme="minorHAnsi" w:cstheme="minorHAnsi"/>
          <w:sz w:val="22"/>
          <w:szCs w:val="22"/>
        </w:rPr>
        <w:t xml:space="preserve">ntowanym przez: Grzegorza </w:t>
      </w:r>
      <w:proofErr w:type="spellStart"/>
      <w:r w:rsidR="008C0B80">
        <w:rPr>
          <w:rFonts w:asciiTheme="minorHAnsi" w:hAnsiTheme="minorHAnsi" w:cstheme="minorHAnsi"/>
          <w:sz w:val="22"/>
          <w:szCs w:val="22"/>
        </w:rPr>
        <w:t>Gwóździa</w:t>
      </w:r>
      <w:proofErr w:type="spellEnd"/>
      <w:r w:rsidRPr="0027163D">
        <w:rPr>
          <w:rFonts w:asciiTheme="minorHAnsi" w:hAnsiTheme="minorHAnsi" w:cstheme="minorHAnsi"/>
          <w:sz w:val="22"/>
          <w:szCs w:val="22"/>
        </w:rPr>
        <w:t xml:space="preserve"> –</w:t>
      </w:r>
      <w:r w:rsidR="001B1D58" w:rsidRPr="0027163D">
        <w:rPr>
          <w:rFonts w:asciiTheme="minorHAnsi" w:hAnsiTheme="minorHAnsi" w:cstheme="minorHAnsi"/>
          <w:sz w:val="22"/>
          <w:szCs w:val="22"/>
        </w:rPr>
        <w:t xml:space="preserve"> </w:t>
      </w:r>
      <w:r w:rsidRPr="0027163D">
        <w:rPr>
          <w:rFonts w:asciiTheme="minorHAnsi" w:hAnsiTheme="minorHAnsi" w:cstheme="minorHAnsi"/>
          <w:sz w:val="22"/>
          <w:szCs w:val="22"/>
        </w:rPr>
        <w:t>Dyrektor Szpitala</w:t>
      </w:r>
      <w:r w:rsidR="000D7F8F" w:rsidRPr="0027163D">
        <w:rPr>
          <w:rFonts w:asciiTheme="minorHAnsi" w:hAnsiTheme="minorHAnsi" w:cstheme="minorHAnsi"/>
          <w:sz w:val="22"/>
          <w:szCs w:val="22"/>
        </w:rPr>
        <w:t>,</w:t>
      </w:r>
    </w:p>
    <w:p w14:paraId="7A944346" w14:textId="77777777" w:rsidR="007D7692" w:rsidRPr="0027163D" w:rsidRDefault="007D7692" w:rsidP="0027163D">
      <w:pPr>
        <w:spacing w:line="360" w:lineRule="auto"/>
        <w:jc w:val="both"/>
        <w:rPr>
          <w:rFonts w:asciiTheme="minorHAnsi" w:hAnsiTheme="minorHAnsi" w:cstheme="minorHAnsi"/>
          <w:sz w:val="22"/>
          <w:szCs w:val="22"/>
        </w:rPr>
      </w:pPr>
      <w:r w:rsidRPr="0027163D">
        <w:rPr>
          <w:rFonts w:asciiTheme="minorHAnsi" w:hAnsiTheme="minorHAnsi" w:cstheme="minorHAnsi"/>
          <w:sz w:val="22"/>
          <w:szCs w:val="22"/>
        </w:rPr>
        <w:t xml:space="preserve">zwanym w dalszej części umowy </w:t>
      </w:r>
      <w:r w:rsidRPr="0027163D">
        <w:rPr>
          <w:rFonts w:asciiTheme="minorHAnsi" w:hAnsiTheme="minorHAnsi" w:cstheme="minorHAnsi"/>
          <w:b/>
          <w:sz w:val="22"/>
          <w:szCs w:val="22"/>
        </w:rPr>
        <w:t>„Zamawiającym”</w:t>
      </w:r>
      <w:r w:rsidRPr="0027163D">
        <w:rPr>
          <w:rFonts w:asciiTheme="minorHAnsi" w:hAnsiTheme="minorHAnsi" w:cstheme="minorHAnsi"/>
          <w:sz w:val="22"/>
          <w:szCs w:val="22"/>
        </w:rPr>
        <w:t xml:space="preserve"> </w:t>
      </w:r>
    </w:p>
    <w:p w14:paraId="24E5C0EE" w14:textId="77777777" w:rsidR="00544F81" w:rsidRPr="0027163D" w:rsidRDefault="00544F81" w:rsidP="0027163D">
      <w:pPr>
        <w:spacing w:line="360" w:lineRule="auto"/>
        <w:jc w:val="both"/>
        <w:rPr>
          <w:rFonts w:asciiTheme="minorHAnsi" w:hAnsiTheme="minorHAnsi" w:cstheme="minorHAnsi"/>
          <w:sz w:val="22"/>
          <w:szCs w:val="22"/>
        </w:rPr>
      </w:pPr>
      <w:r w:rsidRPr="0027163D">
        <w:rPr>
          <w:rFonts w:asciiTheme="minorHAnsi" w:hAnsiTheme="minorHAnsi" w:cstheme="minorHAnsi"/>
          <w:sz w:val="22"/>
          <w:szCs w:val="22"/>
        </w:rPr>
        <w:t>a</w:t>
      </w:r>
    </w:p>
    <w:p w14:paraId="1D271E8A" w14:textId="77777777" w:rsidR="00544F81" w:rsidRPr="0027163D" w:rsidRDefault="00544F81" w:rsidP="0027163D">
      <w:pPr>
        <w:pStyle w:val="Tekstpodstawowywcity1"/>
        <w:spacing w:line="360" w:lineRule="auto"/>
        <w:rPr>
          <w:rFonts w:asciiTheme="minorHAnsi" w:hAnsiTheme="minorHAnsi" w:cstheme="minorHAnsi"/>
        </w:rPr>
      </w:pPr>
      <w:r w:rsidRPr="0027163D">
        <w:rPr>
          <w:rFonts w:asciiTheme="minorHAnsi" w:hAnsiTheme="minorHAnsi" w:cstheme="minorHAnsi"/>
        </w:rPr>
        <w:t>…………………………………………………….z siedzibą ………………………….wpisaną w:</w:t>
      </w:r>
    </w:p>
    <w:p w14:paraId="00CB50D4" w14:textId="77777777" w:rsidR="00544F81" w:rsidRPr="0027163D" w:rsidRDefault="00544F81" w:rsidP="0027163D">
      <w:pPr>
        <w:pStyle w:val="Tekstpodstawowywcity1"/>
        <w:numPr>
          <w:ilvl w:val="0"/>
          <w:numId w:val="23"/>
        </w:numPr>
        <w:tabs>
          <w:tab w:val="clear" w:pos="284"/>
        </w:tabs>
        <w:suppressAutoHyphens/>
        <w:autoSpaceDE/>
        <w:autoSpaceDN/>
        <w:spacing w:line="360" w:lineRule="auto"/>
        <w:ind w:right="0"/>
        <w:jc w:val="left"/>
        <w:rPr>
          <w:rFonts w:asciiTheme="minorHAnsi" w:hAnsiTheme="minorHAnsi" w:cstheme="minorHAnsi"/>
        </w:rPr>
      </w:pPr>
      <w:proofErr w:type="spellStart"/>
      <w:r w:rsidRPr="0027163D">
        <w:rPr>
          <w:rFonts w:asciiTheme="minorHAnsi" w:hAnsiTheme="minorHAnsi" w:cstheme="minorHAnsi"/>
        </w:rPr>
        <w:t>CEiDG</w:t>
      </w:r>
      <w:proofErr w:type="spellEnd"/>
      <w:r w:rsidRPr="0027163D">
        <w:rPr>
          <w:rFonts w:asciiTheme="minorHAnsi" w:hAnsiTheme="minorHAnsi" w:cstheme="minorHAnsi"/>
        </w:rPr>
        <w:t>, </w:t>
      </w:r>
    </w:p>
    <w:p w14:paraId="12E88D71" w14:textId="77777777" w:rsidR="00544F81" w:rsidRPr="0027163D" w:rsidRDefault="00544F81" w:rsidP="0027163D">
      <w:pPr>
        <w:pStyle w:val="Tekstpodstawowywcity1"/>
        <w:numPr>
          <w:ilvl w:val="0"/>
          <w:numId w:val="23"/>
        </w:numPr>
        <w:tabs>
          <w:tab w:val="clear" w:pos="284"/>
        </w:tabs>
        <w:suppressAutoHyphens/>
        <w:autoSpaceDE/>
        <w:autoSpaceDN/>
        <w:spacing w:line="360" w:lineRule="auto"/>
        <w:ind w:right="0"/>
        <w:jc w:val="left"/>
        <w:rPr>
          <w:rFonts w:asciiTheme="minorHAnsi" w:hAnsiTheme="minorHAnsi" w:cstheme="minorHAnsi"/>
        </w:rPr>
      </w:pPr>
      <w:r w:rsidRPr="0027163D">
        <w:rPr>
          <w:rFonts w:asciiTheme="minorHAnsi" w:hAnsiTheme="minorHAnsi" w:cstheme="minorHAnsi"/>
        </w:rPr>
        <w:t>Krajowym Rejestrze Sądowym w Sądzie Rejonowym</w:t>
      </w:r>
    </w:p>
    <w:p w14:paraId="7E86D2E8" w14:textId="77777777" w:rsidR="00544F81" w:rsidRPr="0027163D" w:rsidRDefault="00544F81" w:rsidP="0027163D">
      <w:pPr>
        <w:pStyle w:val="Tekstpodstawowywcity1"/>
        <w:spacing w:line="360" w:lineRule="auto"/>
        <w:ind w:left="720"/>
        <w:rPr>
          <w:rFonts w:asciiTheme="minorHAnsi" w:hAnsiTheme="minorHAnsi" w:cstheme="minorHAnsi"/>
        </w:rPr>
      </w:pPr>
      <w:r w:rsidRPr="0027163D">
        <w:rPr>
          <w:rFonts w:asciiTheme="minorHAnsi" w:hAnsiTheme="minorHAnsi" w:cstheme="minorHAnsi"/>
        </w:rPr>
        <w:t>w ……………………. pod nr KRS………………………………..</w:t>
      </w:r>
    </w:p>
    <w:p w14:paraId="15561617" w14:textId="77777777" w:rsidR="00544F81" w:rsidRPr="0027163D" w:rsidRDefault="00544F81" w:rsidP="0027163D">
      <w:pPr>
        <w:pStyle w:val="Tekstpodstawowywcity1"/>
        <w:spacing w:line="360" w:lineRule="auto"/>
        <w:rPr>
          <w:rFonts w:asciiTheme="minorHAnsi" w:hAnsiTheme="minorHAnsi" w:cstheme="minorHAnsi"/>
        </w:rPr>
      </w:pPr>
      <w:r w:rsidRPr="0027163D">
        <w:rPr>
          <w:rFonts w:asciiTheme="minorHAnsi" w:hAnsiTheme="minorHAnsi" w:cstheme="minorHAnsi"/>
        </w:rPr>
        <w:t>NIP ………………………, Regon ………………*</w:t>
      </w:r>
    </w:p>
    <w:p w14:paraId="229A3FB5" w14:textId="77777777" w:rsidR="00544F81" w:rsidRPr="0027163D" w:rsidRDefault="00544F81" w:rsidP="0027163D">
      <w:pPr>
        <w:pStyle w:val="Tekstpodstawowywcity1"/>
        <w:spacing w:line="360" w:lineRule="auto"/>
        <w:ind w:left="644"/>
        <w:rPr>
          <w:rFonts w:asciiTheme="minorHAnsi" w:hAnsiTheme="minorHAnsi" w:cstheme="minorHAnsi"/>
        </w:rPr>
      </w:pPr>
      <w:r w:rsidRPr="0027163D">
        <w:rPr>
          <w:rFonts w:asciiTheme="minorHAnsi" w:hAnsiTheme="minorHAnsi" w:cstheme="minorHAnsi"/>
        </w:rPr>
        <w:t>* niepotrzebne skreślić</w:t>
      </w:r>
    </w:p>
    <w:p w14:paraId="128AC3F2" w14:textId="77777777" w:rsidR="00544F81" w:rsidRPr="0027163D" w:rsidRDefault="00544F81" w:rsidP="0027163D">
      <w:pPr>
        <w:pStyle w:val="Tekstpodstawowywcity1"/>
        <w:spacing w:line="360" w:lineRule="auto"/>
        <w:rPr>
          <w:rFonts w:asciiTheme="minorHAnsi" w:hAnsiTheme="minorHAnsi" w:cstheme="minorHAnsi"/>
          <w:i/>
          <w:iCs/>
        </w:rPr>
      </w:pPr>
      <w:r w:rsidRPr="0027163D">
        <w:rPr>
          <w:rFonts w:asciiTheme="minorHAnsi" w:hAnsiTheme="minorHAnsi" w:cstheme="minorHAnsi"/>
        </w:rPr>
        <w:t xml:space="preserve">reprezentowaną przez:………………………………………….., zwanym dalej </w:t>
      </w:r>
      <w:r w:rsidR="006F495D" w:rsidRPr="0027163D">
        <w:rPr>
          <w:rFonts w:asciiTheme="minorHAnsi" w:hAnsiTheme="minorHAnsi" w:cstheme="minorHAnsi"/>
        </w:rPr>
        <w:t>„</w:t>
      </w:r>
      <w:r w:rsidRPr="0027163D">
        <w:rPr>
          <w:rFonts w:asciiTheme="minorHAnsi" w:hAnsiTheme="minorHAnsi" w:cstheme="minorHAnsi"/>
          <w:b/>
        </w:rPr>
        <w:t>Wykonawcą</w:t>
      </w:r>
      <w:r w:rsidR="006F495D" w:rsidRPr="0027163D">
        <w:rPr>
          <w:rFonts w:asciiTheme="minorHAnsi" w:hAnsiTheme="minorHAnsi" w:cstheme="minorHAnsi"/>
          <w:b/>
        </w:rPr>
        <w:t>”</w:t>
      </w:r>
      <w:r w:rsidRPr="0027163D">
        <w:rPr>
          <w:rFonts w:asciiTheme="minorHAnsi" w:hAnsiTheme="minorHAnsi" w:cstheme="minorHAnsi"/>
        </w:rPr>
        <w:t>.</w:t>
      </w:r>
    </w:p>
    <w:p w14:paraId="708BCF70" w14:textId="77777777" w:rsidR="00544F81" w:rsidRPr="0027163D" w:rsidRDefault="00544F81" w:rsidP="0027163D">
      <w:pPr>
        <w:spacing w:line="360" w:lineRule="auto"/>
        <w:rPr>
          <w:rFonts w:asciiTheme="minorHAnsi" w:hAnsiTheme="minorHAnsi" w:cstheme="minorHAnsi"/>
          <w:i/>
          <w:iCs/>
          <w:sz w:val="22"/>
          <w:szCs w:val="22"/>
        </w:rPr>
      </w:pPr>
      <w:r w:rsidRPr="0027163D">
        <w:rPr>
          <w:rFonts w:asciiTheme="minorHAnsi" w:hAnsiTheme="minorHAnsi" w:cstheme="minorHAnsi"/>
          <w:i/>
          <w:iCs/>
          <w:sz w:val="22"/>
          <w:szCs w:val="22"/>
        </w:rPr>
        <w:t>* - niepotrzebne skreślić</w:t>
      </w:r>
    </w:p>
    <w:p w14:paraId="3EA1E231" w14:textId="77777777" w:rsidR="00544F81" w:rsidRPr="0027163D" w:rsidRDefault="00544F81" w:rsidP="0027163D">
      <w:pPr>
        <w:spacing w:line="360" w:lineRule="auto"/>
        <w:jc w:val="center"/>
        <w:rPr>
          <w:rFonts w:asciiTheme="minorHAnsi" w:hAnsiTheme="minorHAnsi" w:cstheme="minorHAnsi"/>
          <w:iCs/>
          <w:color w:val="FF0000"/>
          <w:sz w:val="22"/>
          <w:szCs w:val="22"/>
        </w:rPr>
      </w:pPr>
    </w:p>
    <w:p w14:paraId="636F37DB" w14:textId="77777777" w:rsidR="00544F81" w:rsidRPr="0027163D" w:rsidRDefault="00544F81" w:rsidP="0027163D">
      <w:pPr>
        <w:spacing w:line="360" w:lineRule="auto"/>
        <w:jc w:val="center"/>
        <w:rPr>
          <w:rFonts w:asciiTheme="minorHAnsi" w:hAnsiTheme="minorHAnsi" w:cstheme="minorHAnsi"/>
          <w:i/>
          <w:iCs/>
          <w:sz w:val="22"/>
          <w:szCs w:val="22"/>
        </w:rPr>
      </w:pPr>
      <w:r w:rsidRPr="0027163D">
        <w:rPr>
          <w:rFonts w:asciiTheme="minorHAnsi" w:hAnsiTheme="minorHAnsi" w:cstheme="minorHAnsi"/>
          <w:i/>
          <w:iCs/>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3CBEC664" w14:textId="77777777" w:rsidR="00544F81" w:rsidRPr="0027163D" w:rsidRDefault="00544F81" w:rsidP="0027163D">
      <w:pPr>
        <w:spacing w:line="360" w:lineRule="auto"/>
        <w:jc w:val="center"/>
        <w:rPr>
          <w:rFonts w:asciiTheme="minorHAnsi" w:hAnsiTheme="minorHAnsi" w:cstheme="minorHAnsi"/>
          <w:i/>
          <w:iCs/>
          <w:sz w:val="22"/>
          <w:szCs w:val="22"/>
        </w:rPr>
      </w:pPr>
    </w:p>
    <w:p w14:paraId="7DCDD180" w14:textId="77777777" w:rsidR="00544F81" w:rsidRPr="0027163D" w:rsidRDefault="00544F81" w:rsidP="0027163D">
      <w:pPr>
        <w:numPr>
          <w:ilvl w:val="0"/>
          <w:numId w:val="22"/>
        </w:numPr>
        <w:tabs>
          <w:tab w:val="clear" w:pos="720"/>
          <w:tab w:val="num" w:pos="284"/>
        </w:tabs>
        <w:suppressAutoHyphens w:val="0"/>
        <w:spacing w:line="360" w:lineRule="auto"/>
        <w:ind w:left="284" w:hanging="284"/>
        <w:jc w:val="both"/>
        <w:rPr>
          <w:rFonts w:asciiTheme="minorHAnsi" w:hAnsiTheme="minorHAnsi" w:cstheme="minorHAnsi"/>
          <w:i/>
          <w:iCs/>
          <w:sz w:val="22"/>
          <w:szCs w:val="22"/>
        </w:rPr>
      </w:pPr>
      <w:r w:rsidRPr="0027163D">
        <w:rPr>
          <w:rFonts w:asciiTheme="minorHAnsi" w:hAnsiTheme="minorHAnsi" w:cstheme="minorHAnsi"/>
          <w:i/>
          <w:iCs/>
          <w:sz w:val="22"/>
          <w:szCs w:val="22"/>
        </w:rPr>
        <w:t>Wykonawcy wspólnie ubiegający się o udzielenie zamówienia publicznego, którym udzielono niniejszego zamówienia ponoszą solidarną odpowiedzialność za wykonanie umowy i wniesienie zabezpieczenia należytego wykonania umowy – o ile przewidziano wniesienie zabezpieczenia</w:t>
      </w:r>
      <w:r w:rsidR="006F495D" w:rsidRPr="0027163D">
        <w:rPr>
          <w:rFonts w:asciiTheme="minorHAnsi" w:hAnsiTheme="minorHAnsi" w:cstheme="minorHAnsi"/>
          <w:i/>
          <w:iCs/>
          <w:sz w:val="22"/>
          <w:szCs w:val="22"/>
        </w:rPr>
        <w:t>.</w:t>
      </w:r>
      <w:r w:rsidRPr="0027163D">
        <w:rPr>
          <w:rFonts w:asciiTheme="minorHAnsi" w:hAnsiTheme="minorHAnsi" w:cstheme="minorHAnsi"/>
          <w:i/>
          <w:iCs/>
          <w:sz w:val="22"/>
          <w:szCs w:val="22"/>
        </w:rPr>
        <w:t xml:space="preserve"> </w:t>
      </w:r>
    </w:p>
    <w:p w14:paraId="5BEB2046" w14:textId="77777777" w:rsidR="00544F81" w:rsidRPr="0027163D" w:rsidRDefault="00544F81" w:rsidP="0027163D">
      <w:pPr>
        <w:numPr>
          <w:ilvl w:val="0"/>
          <w:numId w:val="22"/>
        </w:numPr>
        <w:tabs>
          <w:tab w:val="clear" w:pos="720"/>
          <w:tab w:val="num" w:pos="284"/>
        </w:tabs>
        <w:suppressAutoHyphens w:val="0"/>
        <w:spacing w:line="360" w:lineRule="auto"/>
        <w:ind w:left="284" w:hanging="284"/>
        <w:jc w:val="both"/>
        <w:rPr>
          <w:rFonts w:asciiTheme="minorHAnsi" w:hAnsiTheme="minorHAnsi" w:cstheme="minorHAnsi"/>
          <w:i/>
          <w:iCs/>
          <w:sz w:val="22"/>
          <w:szCs w:val="22"/>
        </w:rPr>
      </w:pPr>
      <w:r w:rsidRPr="0027163D">
        <w:rPr>
          <w:rFonts w:asciiTheme="minorHAnsi" w:hAnsiTheme="minorHAnsi" w:cstheme="minorHAnsi"/>
          <w:i/>
          <w:iCs/>
          <w:sz w:val="22"/>
          <w:szCs w:val="22"/>
        </w:rPr>
        <w:t>Pełnomocnik Konsorcjum oświadcza, że posiada ważne pełnomocnictwo do zaciągania zobowią</w:t>
      </w:r>
      <w:r w:rsidRPr="0027163D">
        <w:rPr>
          <w:rFonts w:asciiTheme="minorHAnsi" w:hAnsiTheme="minorHAnsi" w:cstheme="minorHAnsi"/>
          <w:i/>
          <w:iCs/>
          <w:sz w:val="22"/>
          <w:szCs w:val="22"/>
        </w:rPr>
        <w:softHyphen/>
        <w:t xml:space="preserve">zań w imieniu wszystkich wykonawców realizujących wspólnie umowę. </w:t>
      </w:r>
    </w:p>
    <w:p w14:paraId="6641F22C" w14:textId="77777777" w:rsidR="00544F81" w:rsidRPr="0027163D" w:rsidRDefault="00544F81" w:rsidP="0027163D">
      <w:pPr>
        <w:spacing w:line="360" w:lineRule="auto"/>
        <w:rPr>
          <w:rFonts w:asciiTheme="minorHAnsi" w:hAnsiTheme="minorHAnsi" w:cstheme="minorHAnsi"/>
          <w:sz w:val="22"/>
          <w:szCs w:val="22"/>
        </w:rPr>
      </w:pPr>
    </w:p>
    <w:p w14:paraId="0AF46C89" w14:textId="77777777" w:rsidR="00544F81" w:rsidRPr="0027163D" w:rsidRDefault="00544F81" w:rsidP="0027163D">
      <w:pPr>
        <w:spacing w:line="360" w:lineRule="auto"/>
        <w:jc w:val="both"/>
        <w:rPr>
          <w:rFonts w:asciiTheme="minorHAnsi" w:hAnsiTheme="minorHAnsi" w:cstheme="minorHAnsi"/>
          <w:b/>
          <w:bCs/>
          <w:sz w:val="22"/>
          <w:szCs w:val="22"/>
        </w:rPr>
      </w:pPr>
    </w:p>
    <w:p w14:paraId="5DF4827C" w14:textId="77777777" w:rsidR="007D7692" w:rsidRPr="0027163D" w:rsidRDefault="007D7692" w:rsidP="0027163D">
      <w:pPr>
        <w:spacing w:line="360" w:lineRule="auto"/>
        <w:jc w:val="both"/>
        <w:rPr>
          <w:rFonts w:asciiTheme="minorHAnsi" w:hAnsiTheme="minorHAnsi" w:cstheme="minorHAnsi"/>
          <w:sz w:val="22"/>
          <w:szCs w:val="22"/>
        </w:rPr>
      </w:pPr>
      <w:r w:rsidRPr="0027163D">
        <w:rPr>
          <w:rFonts w:asciiTheme="minorHAnsi" w:hAnsiTheme="minorHAnsi" w:cstheme="minorHAnsi"/>
          <w:sz w:val="22"/>
          <w:szCs w:val="22"/>
        </w:rPr>
        <w:lastRenderedPageBreak/>
        <w:t xml:space="preserve">Zamawiający oświadcza, że umowa została zawarta na podstawie przeprowadzonego postępowania w trybie podstawowym w oparciu o przepisy art. 275 pkt. 1 ustawy z dnia 11 września 2019 r. Prawo zamówień publicznych (tekst jednolity Dz.U. 2024 poz. 1320 z </w:t>
      </w:r>
      <w:proofErr w:type="spellStart"/>
      <w:r w:rsidRPr="0027163D">
        <w:rPr>
          <w:rFonts w:asciiTheme="minorHAnsi" w:hAnsiTheme="minorHAnsi" w:cstheme="minorHAnsi"/>
          <w:sz w:val="22"/>
          <w:szCs w:val="22"/>
        </w:rPr>
        <w:t>późn</w:t>
      </w:r>
      <w:proofErr w:type="spellEnd"/>
      <w:r w:rsidRPr="0027163D">
        <w:rPr>
          <w:rFonts w:asciiTheme="minorHAnsi" w:hAnsiTheme="minorHAnsi" w:cstheme="minorHAnsi"/>
          <w:sz w:val="22"/>
          <w:szCs w:val="22"/>
        </w:rPr>
        <w:t xml:space="preserve">. zm.) zwanej </w:t>
      </w:r>
      <w:r w:rsidRPr="0027163D">
        <w:rPr>
          <w:rFonts w:asciiTheme="minorHAnsi" w:hAnsiTheme="minorHAnsi" w:cstheme="minorHAnsi"/>
          <w:color w:val="000000"/>
          <w:sz w:val="22"/>
          <w:szCs w:val="22"/>
        </w:rPr>
        <w:t xml:space="preserve">dalej „ustawą </w:t>
      </w:r>
      <w:proofErr w:type="spellStart"/>
      <w:r w:rsidRPr="0027163D">
        <w:rPr>
          <w:rFonts w:asciiTheme="minorHAnsi" w:hAnsiTheme="minorHAnsi" w:cstheme="minorHAnsi"/>
          <w:color w:val="000000"/>
          <w:sz w:val="22"/>
          <w:szCs w:val="22"/>
        </w:rPr>
        <w:t>Pzp</w:t>
      </w:r>
      <w:proofErr w:type="spellEnd"/>
      <w:r w:rsidRPr="0027163D">
        <w:rPr>
          <w:rFonts w:asciiTheme="minorHAnsi" w:hAnsiTheme="minorHAnsi" w:cstheme="minorHAnsi"/>
          <w:color w:val="000000"/>
          <w:sz w:val="22"/>
          <w:szCs w:val="22"/>
        </w:rPr>
        <w:t>”.</w:t>
      </w:r>
    </w:p>
    <w:p w14:paraId="083EAA2A" w14:textId="77777777" w:rsidR="00544F81" w:rsidRPr="0027163D" w:rsidRDefault="00544F81" w:rsidP="0027163D">
      <w:pPr>
        <w:spacing w:line="360" w:lineRule="auto"/>
        <w:jc w:val="center"/>
        <w:rPr>
          <w:rFonts w:asciiTheme="minorHAnsi" w:hAnsiTheme="minorHAnsi" w:cstheme="minorHAnsi"/>
          <w:b/>
          <w:bCs/>
          <w:sz w:val="22"/>
          <w:szCs w:val="22"/>
        </w:rPr>
      </w:pPr>
    </w:p>
    <w:p w14:paraId="6712BBF0" w14:textId="77777777" w:rsidR="00EC09F8" w:rsidRPr="0027163D" w:rsidRDefault="00EC09F8" w:rsidP="0027163D">
      <w:pPr>
        <w:spacing w:line="360" w:lineRule="auto"/>
        <w:jc w:val="center"/>
        <w:rPr>
          <w:rFonts w:asciiTheme="minorHAnsi" w:hAnsiTheme="minorHAnsi" w:cstheme="minorHAnsi"/>
          <w:sz w:val="22"/>
          <w:szCs w:val="22"/>
        </w:rPr>
      </w:pPr>
      <w:r w:rsidRPr="0027163D">
        <w:rPr>
          <w:rFonts w:asciiTheme="minorHAnsi" w:hAnsiTheme="minorHAnsi" w:cstheme="minorHAnsi"/>
          <w:b/>
          <w:bCs/>
          <w:sz w:val="22"/>
          <w:szCs w:val="22"/>
        </w:rPr>
        <w:t>§ 1</w:t>
      </w:r>
    </w:p>
    <w:p w14:paraId="54C0C63F" w14:textId="4A099216" w:rsidR="00EC09F8" w:rsidRPr="0027163D" w:rsidRDefault="006866E9" w:rsidP="0027163D">
      <w:pPr>
        <w:numPr>
          <w:ilvl w:val="0"/>
          <w:numId w:val="15"/>
        </w:num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 </w:t>
      </w:r>
      <w:r w:rsidR="009328E7" w:rsidRPr="0027163D">
        <w:rPr>
          <w:rFonts w:asciiTheme="minorHAnsi" w:hAnsiTheme="minorHAnsi" w:cstheme="minorHAnsi"/>
          <w:sz w:val="22"/>
          <w:szCs w:val="22"/>
        </w:rPr>
        <w:tab/>
      </w:r>
      <w:r w:rsidR="00EC09F8" w:rsidRPr="0027163D">
        <w:rPr>
          <w:rFonts w:asciiTheme="minorHAnsi" w:hAnsiTheme="minorHAnsi" w:cstheme="minorHAnsi"/>
          <w:sz w:val="22"/>
          <w:szCs w:val="22"/>
        </w:rPr>
        <w:t xml:space="preserve">Przedmiotem umowy jest </w:t>
      </w:r>
      <w:r w:rsidR="00B70C83" w:rsidRPr="0027163D">
        <w:rPr>
          <w:rFonts w:asciiTheme="minorHAnsi" w:hAnsiTheme="minorHAnsi" w:cstheme="minorHAnsi"/>
          <w:sz w:val="22"/>
          <w:szCs w:val="22"/>
        </w:rPr>
        <w:t xml:space="preserve">sukcesywna </w:t>
      </w:r>
      <w:r w:rsidR="00EE2FCC" w:rsidRPr="0027163D">
        <w:rPr>
          <w:rFonts w:asciiTheme="minorHAnsi" w:hAnsiTheme="minorHAnsi" w:cstheme="minorHAnsi"/>
          <w:sz w:val="22"/>
          <w:szCs w:val="22"/>
        </w:rPr>
        <w:t>dostawa</w:t>
      </w:r>
      <w:r w:rsidR="00EC09F8" w:rsidRPr="0027163D">
        <w:rPr>
          <w:rFonts w:asciiTheme="minorHAnsi" w:hAnsiTheme="minorHAnsi" w:cstheme="minorHAnsi"/>
          <w:sz w:val="22"/>
          <w:szCs w:val="22"/>
        </w:rPr>
        <w:t xml:space="preserve"> </w:t>
      </w:r>
      <w:r w:rsidR="00E4376C" w:rsidRPr="0027163D">
        <w:rPr>
          <w:rFonts w:asciiTheme="minorHAnsi" w:hAnsiTheme="minorHAnsi" w:cstheme="minorHAnsi"/>
          <w:sz w:val="22"/>
          <w:szCs w:val="22"/>
        </w:rPr>
        <w:t xml:space="preserve">przez Wykonawcę i odbiór przez Zamawiającego </w:t>
      </w:r>
      <w:r w:rsidR="009328E7" w:rsidRPr="0027163D">
        <w:rPr>
          <w:rFonts w:asciiTheme="minorHAnsi" w:hAnsiTheme="minorHAnsi" w:cstheme="minorHAnsi"/>
          <w:b/>
          <w:sz w:val="22"/>
          <w:szCs w:val="22"/>
          <w:shd w:val="clear" w:color="auto" w:fill="FFFFFF"/>
        </w:rPr>
        <w:t>prepara</w:t>
      </w:r>
      <w:r w:rsidR="000D7F8F" w:rsidRPr="0027163D">
        <w:rPr>
          <w:rFonts w:asciiTheme="minorHAnsi" w:hAnsiTheme="minorHAnsi" w:cstheme="minorHAnsi"/>
          <w:b/>
          <w:sz w:val="22"/>
          <w:szCs w:val="22"/>
          <w:shd w:val="clear" w:color="auto" w:fill="FFFFFF"/>
        </w:rPr>
        <w:t>tów</w:t>
      </w:r>
      <w:r w:rsidR="009328E7" w:rsidRPr="0027163D">
        <w:rPr>
          <w:rFonts w:asciiTheme="minorHAnsi" w:hAnsiTheme="minorHAnsi" w:cstheme="minorHAnsi"/>
          <w:b/>
          <w:sz w:val="22"/>
          <w:szCs w:val="22"/>
          <w:shd w:val="clear" w:color="auto" w:fill="FFFFFF"/>
        </w:rPr>
        <w:t xml:space="preserve"> do żywienia </w:t>
      </w:r>
      <w:r w:rsidR="003C54C9" w:rsidRPr="0027163D">
        <w:rPr>
          <w:rFonts w:asciiTheme="minorHAnsi" w:hAnsiTheme="minorHAnsi" w:cstheme="minorHAnsi"/>
          <w:b/>
          <w:sz w:val="22"/>
          <w:szCs w:val="22"/>
          <w:shd w:val="clear" w:color="auto" w:fill="FFFFFF"/>
        </w:rPr>
        <w:t>dojelitowe</w:t>
      </w:r>
      <w:r w:rsidR="0025708D" w:rsidRPr="0027163D">
        <w:rPr>
          <w:rFonts w:asciiTheme="minorHAnsi" w:hAnsiTheme="minorHAnsi" w:cstheme="minorHAnsi"/>
          <w:b/>
          <w:sz w:val="22"/>
          <w:szCs w:val="22"/>
          <w:shd w:val="clear" w:color="auto" w:fill="FFFFFF"/>
        </w:rPr>
        <w:t>go</w:t>
      </w:r>
      <w:r w:rsidR="00DC0655" w:rsidRPr="0027163D">
        <w:rPr>
          <w:rFonts w:asciiTheme="minorHAnsi" w:hAnsiTheme="minorHAnsi" w:cstheme="minorHAnsi"/>
          <w:b/>
          <w:bCs/>
          <w:sz w:val="22"/>
          <w:szCs w:val="22"/>
        </w:rPr>
        <w:t>,</w:t>
      </w:r>
      <w:r w:rsidR="00A72758" w:rsidRPr="0027163D">
        <w:rPr>
          <w:rFonts w:asciiTheme="minorHAnsi" w:hAnsiTheme="minorHAnsi" w:cstheme="minorHAnsi"/>
          <w:sz w:val="22"/>
          <w:szCs w:val="22"/>
        </w:rPr>
        <w:t xml:space="preserve"> </w:t>
      </w:r>
      <w:r w:rsidR="00EC09F8" w:rsidRPr="0027163D">
        <w:rPr>
          <w:rFonts w:asciiTheme="minorHAnsi" w:hAnsiTheme="minorHAnsi" w:cstheme="minorHAnsi"/>
          <w:sz w:val="22"/>
          <w:szCs w:val="22"/>
        </w:rPr>
        <w:t xml:space="preserve">zgodnie z przedstawioną ofertą </w:t>
      </w:r>
      <w:r w:rsidR="001E52C2" w:rsidRPr="0027163D">
        <w:rPr>
          <w:rFonts w:asciiTheme="minorHAnsi" w:hAnsiTheme="minorHAnsi" w:cstheme="minorHAnsi"/>
          <w:sz w:val="22"/>
          <w:szCs w:val="22"/>
        </w:rPr>
        <w:t xml:space="preserve">z dnia </w:t>
      </w:r>
      <w:r w:rsidR="0095770D" w:rsidRPr="0027163D">
        <w:rPr>
          <w:rFonts w:asciiTheme="minorHAnsi" w:hAnsiTheme="minorHAnsi" w:cstheme="minorHAnsi"/>
          <w:sz w:val="22"/>
          <w:szCs w:val="22"/>
        </w:rPr>
        <w:t>………………….</w:t>
      </w:r>
      <w:r w:rsidR="009C3F16" w:rsidRPr="0027163D">
        <w:rPr>
          <w:rFonts w:asciiTheme="minorHAnsi" w:hAnsiTheme="minorHAnsi" w:cstheme="minorHAnsi"/>
          <w:sz w:val="22"/>
          <w:szCs w:val="22"/>
        </w:rPr>
        <w:t>r</w:t>
      </w:r>
      <w:r w:rsidR="006F495D" w:rsidRPr="0027163D">
        <w:rPr>
          <w:rFonts w:asciiTheme="minorHAnsi" w:hAnsiTheme="minorHAnsi" w:cstheme="minorHAnsi"/>
          <w:sz w:val="22"/>
          <w:szCs w:val="22"/>
        </w:rPr>
        <w:t>.</w:t>
      </w:r>
      <w:r w:rsidR="00EC09F8" w:rsidRPr="0027163D">
        <w:rPr>
          <w:rFonts w:asciiTheme="minorHAnsi" w:hAnsiTheme="minorHAnsi" w:cstheme="minorHAnsi"/>
          <w:sz w:val="22"/>
          <w:szCs w:val="22"/>
        </w:rPr>
        <w:t xml:space="preserve"> stanowiącą </w:t>
      </w:r>
      <w:r w:rsidR="00EC09F8" w:rsidRPr="008C0B80">
        <w:rPr>
          <w:rFonts w:asciiTheme="minorHAnsi" w:hAnsiTheme="minorHAnsi" w:cstheme="minorHAnsi"/>
          <w:b/>
          <w:sz w:val="22"/>
          <w:szCs w:val="22"/>
          <w:u w:val="single"/>
        </w:rPr>
        <w:t xml:space="preserve">załącznik </w:t>
      </w:r>
      <w:r w:rsidR="00A52DAF" w:rsidRPr="008C0B80">
        <w:rPr>
          <w:rFonts w:asciiTheme="minorHAnsi" w:hAnsiTheme="minorHAnsi" w:cstheme="minorHAnsi"/>
          <w:b/>
          <w:sz w:val="22"/>
          <w:szCs w:val="22"/>
          <w:u w:val="single"/>
        </w:rPr>
        <w:t>n</w:t>
      </w:r>
      <w:r w:rsidR="00EC09F8" w:rsidRPr="008C0B80">
        <w:rPr>
          <w:rFonts w:asciiTheme="minorHAnsi" w:hAnsiTheme="minorHAnsi" w:cstheme="minorHAnsi"/>
          <w:b/>
          <w:sz w:val="22"/>
          <w:szCs w:val="22"/>
          <w:u w:val="single"/>
        </w:rPr>
        <w:t>r 1</w:t>
      </w:r>
      <w:r w:rsidR="00EC09F8" w:rsidRPr="0027163D">
        <w:rPr>
          <w:rFonts w:asciiTheme="minorHAnsi" w:hAnsiTheme="minorHAnsi" w:cstheme="minorHAnsi"/>
          <w:sz w:val="22"/>
          <w:szCs w:val="22"/>
        </w:rPr>
        <w:t xml:space="preserve">  do niniejszej umowy</w:t>
      </w:r>
      <w:r w:rsidR="00E4376C" w:rsidRPr="0027163D">
        <w:rPr>
          <w:rFonts w:asciiTheme="minorHAnsi" w:hAnsiTheme="minorHAnsi" w:cstheme="minorHAnsi"/>
          <w:sz w:val="22"/>
          <w:szCs w:val="22"/>
        </w:rPr>
        <w:t xml:space="preserve"> oraz </w:t>
      </w:r>
      <w:r w:rsidR="00A52DAF" w:rsidRPr="0027163D">
        <w:rPr>
          <w:rFonts w:asciiTheme="minorHAnsi" w:hAnsiTheme="minorHAnsi" w:cstheme="minorHAnsi"/>
          <w:sz w:val="22"/>
          <w:szCs w:val="22"/>
        </w:rPr>
        <w:t>zgodnie</w:t>
      </w:r>
      <w:r w:rsidR="006F495D" w:rsidRPr="0027163D">
        <w:rPr>
          <w:rFonts w:asciiTheme="minorHAnsi" w:hAnsiTheme="minorHAnsi" w:cstheme="minorHAnsi"/>
          <w:sz w:val="22"/>
          <w:szCs w:val="22"/>
        </w:rPr>
        <w:t xml:space="preserve"> z</w:t>
      </w:r>
      <w:r w:rsidR="00A52DAF" w:rsidRPr="0027163D">
        <w:rPr>
          <w:rFonts w:asciiTheme="minorHAnsi" w:hAnsiTheme="minorHAnsi" w:cstheme="minorHAnsi"/>
          <w:sz w:val="22"/>
          <w:szCs w:val="22"/>
        </w:rPr>
        <w:t xml:space="preserve"> </w:t>
      </w:r>
      <w:r w:rsidR="00E4376C" w:rsidRPr="0027163D">
        <w:rPr>
          <w:rFonts w:asciiTheme="minorHAnsi" w:hAnsiTheme="minorHAnsi" w:cstheme="minorHAnsi"/>
          <w:sz w:val="22"/>
          <w:szCs w:val="22"/>
        </w:rPr>
        <w:t xml:space="preserve">SWZ </w:t>
      </w:r>
      <w:r w:rsidR="00A52DAF" w:rsidRPr="0027163D">
        <w:rPr>
          <w:rFonts w:asciiTheme="minorHAnsi" w:hAnsiTheme="minorHAnsi" w:cstheme="minorHAnsi"/>
          <w:sz w:val="22"/>
          <w:szCs w:val="22"/>
        </w:rPr>
        <w:t>stanowiącą integraln</w:t>
      </w:r>
      <w:r w:rsidR="000F5932" w:rsidRPr="0027163D">
        <w:rPr>
          <w:rFonts w:asciiTheme="minorHAnsi" w:hAnsiTheme="minorHAnsi" w:cstheme="minorHAnsi"/>
          <w:sz w:val="22"/>
          <w:szCs w:val="22"/>
        </w:rPr>
        <w:t>ą</w:t>
      </w:r>
      <w:r w:rsidR="00A52DAF" w:rsidRPr="0027163D">
        <w:rPr>
          <w:rFonts w:asciiTheme="minorHAnsi" w:hAnsiTheme="minorHAnsi" w:cstheme="minorHAnsi"/>
          <w:sz w:val="22"/>
          <w:szCs w:val="22"/>
        </w:rPr>
        <w:t xml:space="preserve"> część </w:t>
      </w:r>
      <w:r w:rsidR="00484B16" w:rsidRPr="0027163D">
        <w:rPr>
          <w:rFonts w:asciiTheme="minorHAnsi" w:hAnsiTheme="minorHAnsi" w:cstheme="minorHAnsi"/>
          <w:sz w:val="22"/>
          <w:szCs w:val="22"/>
        </w:rPr>
        <w:t xml:space="preserve">niniejszej </w:t>
      </w:r>
      <w:r w:rsidR="00A52DAF" w:rsidRPr="0027163D">
        <w:rPr>
          <w:rFonts w:asciiTheme="minorHAnsi" w:hAnsiTheme="minorHAnsi" w:cstheme="minorHAnsi"/>
          <w:sz w:val="22"/>
          <w:szCs w:val="22"/>
        </w:rPr>
        <w:t>umowy</w:t>
      </w:r>
      <w:r w:rsidR="00EE2FCC" w:rsidRPr="0027163D">
        <w:rPr>
          <w:rFonts w:asciiTheme="minorHAnsi" w:hAnsiTheme="minorHAnsi" w:cstheme="minorHAnsi"/>
          <w:sz w:val="22"/>
          <w:szCs w:val="22"/>
        </w:rPr>
        <w:t>.</w:t>
      </w:r>
    </w:p>
    <w:p w14:paraId="0282337C" w14:textId="77777777" w:rsidR="003D470C" w:rsidRPr="0027163D" w:rsidRDefault="006866E9" w:rsidP="0027163D">
      <w:pPr>
        <w:numPr>
          <w:ilvl w:val="0"/>
          <w:numId w:val="15"/>
        </w:num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 </w:t>
      </w:r>
      <w:r w:rsidR="009328E7" w:rsidRPr="0027163D">
        <w:rPr>
          <w:rFonts w:asciiTheme="minorHAnsi" w:hAnsiTheme="minorHAnsi" w:cstheme="minorHAnsi"/>
          <w:sz w:val="22"/>
          <w:szCs w:val="22"/>
        </w:rPr>
        <w:tab/>
      </w:r>
      <w:r w:rsidR="003D470C" w:rsidRPr="0027163D">
        <w:rPr>
          <w:rFonts w:asciiTheme="minorHAnsi" w:hAnsiTheme="minorHAnsi" w:cstheme="minorHAnsi"/>
          <w:sz w:val="22"/>
          <w:szCs w:val="22"/>
        </w:rPr>
        <w:t>Podane ilości</w:t>
      </w:r>
      <w:r w:rsidR="00161768" w:rsidRPr="0027163D">
        <w:rPr>
          <w:rFonts w:asciiTheme="minorHAnsi" w:hAnsiTheme="minorHAnsi" w:cstheme="minorHAnsi"/>
          <w:sz w:val="22"/>
          <w:szCs w:val="22"/>
        </w:rPr>
        <w:t xml:space="preserve"> przedmiotu umowy</w:t>
      </w:r>
      <w:r w:rsidR="003D470C" w:rsidRPr="0027163D">
        <w:rPr>
          <w:rFonts w:asciiTheme="minorHAnsi" w:hAnsiTheme="minorHAnsi" w:cstheme="minorHAnsi"/>
          <w:sz w:val="22"/>
          <w:szCs w:val="22"/>
        </w:rPr>
        <w:t xml:space="preserve"> (określone w formularzach ofertowych) są szacunkowe.</w:t>
      </w:r>
    </w:p>
    <w:p w14:paraId="57FDD24B" w14:textId="7552731D" w:rsidR="00DC0655" w:rsidRPr="0027163D" w:rsidRDefault="00DC0655" w:rsidP="0027163D">
      <w:pPr>
        <w:numPr>
          <w:ilvl w:val="0"/>
          <w:numId w:val="15"/>
        </w:num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 </w:t>
      </w:r>
      <w:r w:rsidR="009328E7" w:rsidRPr="0027163D">
        <w:rPr>
          <w:rFonts w:asciiTheme="minorHAnsi" w:hAnsiTheme="minorHAnsi" w:cstheme="minorHAnsi"/>
          <w:sz w:val="22"/>
          <w:szCs w:val="22"/>
        </w:rPr>
        <w:tab/>
      </w:r>
      <w:r w:rsidRPr="0027163D">
        <w:rPr>
          <w:rFonts w:asciiTheme="minorHAnsi" w:hAnsiTheme="minorHAnsi" w:cstheme="minorHAnsi"/>
          <w:sz w:val="22"/>
          <w:szCs w:val="22"/>
        </w:rPr>
        <w:t>Zamawiający zastrzega sobie prawo realizowania zamówień na towar w ilościach uzależnionych od swoich rze</w:t>
      </w:r>
      <w:r w:rsidRPr="0027163D">
        <w:rPr>
          <w:rFonts w:asciiTheme="minorHAnsi" w:hAnsiTheme="minorHAnsi" w:cstheme="minorHAnsi"/>
          <w:sz w:val="22"/>
          <w:szCs w:val="22"/>
        </w:rPr>
        <w:softHyphen/>
        <w:t xml:space="preserve">czywistych potrzeb, przy czym ilość, która zostanie zrealizowana obejmuje </w:t>
      </w:r>
      <w:r w:rsidR="00BB24AA" w:rsidRPr="0027163D">
        <w:rPr>
          <w:rFonts w:asciiTheme="minorHAnsi" w:hAnsiTheme="minorHAnsi" w:cstheme="minorHAnsi"/>
          <w:sz w:val="22"/>
          <w:szCs w:val="22"/>
        </w:rPr>
        <w:t>7</w:t>
      </w:r>
      <w:r w:rsidRPr="0027163D">
        <w:rPr>
          <w:rFonts w:asciiTheme="minorHAnsi" w:hAnsiTheme="minorHAnsi" w:cstheme="minorHAnsi"/>
          <w:sz w:val="22"/>
          <w:szCs w:val="22"/>
        </w:rPr>
        <w:t>0 % wartości niniejszej umowy. Realizacja tego uprawnienia nie niesie dla Zamawiającego żadnych negatywnych skutków prawnych, w szczególności ograniczenie przez Zamawiającego zamówienia na towar zarówno w zakresie rzeczowym, jak i ilościowym</w:t>
      </w:r>
      <w:r w:rsidR="008C0B80">
        <w:rPr>
          <w:rFonts w:asciiTheme="minorHAnsi" w:hAnsiTheme="minorHAnsi" w:cstheme="minorHAnsi"/>
          <w:sz w:val="22"/>
          <w:szCs w:val="22"/>
        </w:rPr>
        <w:t>,</w:t>
      </w:r>
      <w:r w:rsidRPr="0027163D">
        <w:rPr>
          <w:rFonts w:asciiTheme="minorHAnsi" w:hAnsiTheme="minorHAnsi" w:cstheme="minorHAnsi"/>
          <w:sz w:val="22"/>
          <w:szCs w:val="22"/>
        </w:rPr>
        <w:t xml:space="preserve"> nie stanowi odstąpienia od Umowy nawet w części, nie skutkuje odpowiedzialnością Zamawiającego z tytułu niewykonania lub nienależytego wykonania Umowy, a Wykonawcy nie przysługuje roszczenie odszkodowawcze.</w:t>
      </w:r>
    </w:p>
    <w:p w14:paraId="3F797492" w14:textId="20F8F296" w:rsidR="00C07BDA" w:rsidRPr="004F246E" w:rsidRDefault="00DC0655" w:rsidP="008C0B80">
      <w:pPr>
        <w:pStyle w:val="Akapitzlist"/>
        <w:numPr>
          <w:ilvl w:val="0"/>
          <w:numId w:val="15"/>
        </w:numPr>
        <w:suppressAutoHyphens w:val="0"/>
        <w:spacing w:line="360" w:lineRule="auto"/>
        <w:ind w:left="567" w:hanging="567"/>
        <w:jc w:val="both"/>
        <w:rPr>
          <w:rFonts w:ascii="Calibri" w:hAnsi="Calibri" w:cs="Calibri"/>
          <w:sz w:val="22"/>
          <w:szCs w:val="22"/>
        </w:rPr>
      </w:pPr>
      <w:r w:rsidRPr="004F246E">
        <w:rPr>
          <w:rFonts w:asciiTheme="minorHAnsi" w:hAnsiTheme="minorHAnsi" w:cstheme="minorHAnsi"/>
          <w:sz w:val="22"/>
          <w:szCs w:val="22"/>
          <w:lang w:eastAsia="pl-PL"/>
        </w:rPr>
        <w:t xml:space="preserve"> </w:t>
      </w:r>
      <w:r w:rsidR="009328E7" w:rsidRPr="004F246E">
        <w:rPr>
          <w:rFonts w:asciiTheme="minorHAnsi" w:hAnsiTheme="minorHAnsi" w:cstheme="minorHAnsi"/>
          <w:sz w:val="22"/>
          <w:szCs w:val="22"/>
          <w:lang w:eastAsia="pl-PL"/>
        </w:rPr>
        <w:tab/>
      </w:r>
      <w:r w:rsidR="004F246E" w:rsidRPr="004F246E">
        <w:rPr>
          <w:rFonts w:ascii="Calibri" w:hAnsi="Calibri" w:cs="Calibri"/>
          <w:sz w:val="22"/>
          <w:szCs w:val="22"/>
          <w:lang w:eastAsia="pl-PL"/>
        </w:rPr>
        <w:t xml:space="preserve">Szczegółowy asortyment i ceny jednostkowe określa </w:t>
      </w:r>
      <w:r w:rsidR="004F246E" w:rsidRPr="004F246E">
        <w:rPr>
          <w:rFonts w:ascii="Calibri" w:hAnsi="Calibri" w:cs="Calibri"/>
          <w:b/>
          <w:bCs/>
          <w:sz w:val="22"/>
          <w:szCs w:val="22"/>
          <w:u w:val="single"/>
          <w:lang w:eastAsia="pl-PL"/>
        </w:rPr>
        <w:t>Załącznik nr 2</w:t>
      </w:r>
      <w:r w:rsidR="004F246E" w:rsidRPr="004F246E">
        <w:rPr>
          <w:rFonts w:ascii="Calibri" w:hAnsi="Calibri" w:cs="Calibri"/>
          <w:sz w:val="22"/>
          <w:szCs w:val="22"/>
          <w:lang w:eastAsia="pl-PL"/>
        </w:rPr>
        <w:t xml:space="preserve"> do niniejszej umowy</w:t>
      </w:r>
      <w:r w:rsidR="008C0B80">
        <w:rPr>
          <w:rFonts w:ascii="Calibri" w:hAnsi="Calibri" w:cs="Calibri"/>
          <w:sz w:val="22"/>
          <w:szCs w:val="22"/>
          <w:lang w:eastAsia="pl-PL"/>
        </w:rPr>
        <w:t xml:space="preserve"> </w:t>
      </w:r>
      <w:r w:rsidR="004F246E" w:rsidRPr="004A3B16">
        <w:rPr>
          <w:rFonts w:ascii="Calibri" w:hAnsi="Calibri" w:cs="Calibri"/>
          <w:sz w:val="22"/>
          <w:szCs w:val="22"/>
        </w:rPr>
        <w:t>stanowiący integralną część niniejszej umowy.</w:t>
      </w:r>
    </w:p>
    <w:p w14:paraId="3179D00B" w14:textId="77777777" w:rsidR="00C07BDA" w:rsidRDefault="006866E9" w:rsidP="0027163D">
      <w:pPr>
        <w:numPr>
          <w:ilvl w:val="0"/>
          <w:numId w:val="15"/>
        </w:num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rPr>
        <w:t xml:space="preserve"> </w:t>
      </w:r>
      <w:r w:rsidR="009328E7" w:rsidRPr="0027163D">
        <w:rPr>
          <w:rFonts w:asciiTheme="minorHAnsi" w:hAnsiTheme="minorHAnsi" w:cstheme="minorHAnsi"/>
          <w:sz w:val="22"/>
          <w:szCs w:val="22"/>
        </w:rPr>
        <w:tab/>
      </w:r>
      <w:r w:rsidR="00C07BDA" w:rsidRPr="0027163D">
        <w:rPr>
          <w:rFonts w:asciiTheme="minorHAnsi" w:hAnsiTheme="minorHAnsi" w:cstheme="minorHAnsi"/>
          <w:sz w:val="22"/>
          <w:szCs w:val="22"/>
        </w:rPr>
        <w:t>Wykonawca zobowiązuje się do posiadania polisy OC w zakresie prowadzonej działalności przez cały okres trwania umowy i na żądanie Zamawiającego przedstawi jej uwierzytelnion</w:t>
      </w:r>
      <w:r w:rsidR="00BA04CB" w:rsidRPr="0027163D">
        <w:rPr>
          <w:rFonts w:asciiTheme="minorHAnsi" w:hAnsiTheme="minorHAnsi" w:cstheme="minorHAnsi"/>
          <w:sz w:val="22"/>
          <w:szCs w:val="22"/>
        </w:rPr>
        <w:t>ą</w:t>
      </w:r>
      <w:r w:rsidR="00C07BDA" w:rsidRPr="0027163D">
        <w:rPr>
          <w:rFonts w:asciiTheme="minorHAnsi" w:hAnsiTheme="minorHAnsi" w:cstheme="minorHAnsi"/>
          <w:sz w:val="22"/>
          <w:szCs w:val="22"/>
        </w:rPr>
        <w:t xml:space="preserve"> za zgodność z oryginałem kopię pod rygorem rozwiązania umowy z przyczyn leżących po stronie Wykonawcy.</w:t>
      </w:r>
    </w:p>
    <w:p w14:paraId="292F0905" w14:textId="77777777" w:rsidR="00484B16" w:rsidRPr="0027163D" w:rsidRDefault="00484B16" w:rsidP="0027163D">
      <w:pPr>
        <w:spacing w:line="360" w:lineRule="auto"/>
        <w:rPr>
          <w:rFonts w:asciiTheme="minorHAnsi" w:hAnsiTheme="minorHAnsi" w:cstheme="minorHAnsi"/>
          <w:sz w:val="22"/>
          <w:szCs w:val="22"/>
        </w:rPr>
      </w:pPr>
    </w:p>
    <w:p w14:paraId="0C79C230" w14:textId="77777777" w:rsidR="00EC09F8" w:rsidRPr="0027163D" w:rsidRDefault="00EC09F8" w:rsidP="0027163D">
      <w:pPr>
        <w:spacing w:line="360" w:lineRule="auto"/>
        <w:jc w:val="center"/>
        <w:rPr>
          <w:rFonts w:asciiTheme="minorHAnsi" w:hAnsiTheme="minorHAnsi" w:cstheme="minorHAnsi"/>
          <w:sz w:val="22"/>
          <w:szCs w:val="22"/>
        </w:rPr>
      </w:pPr>
      <w:r w:rsidRPr="0027163D">
        <w:rPr>
          <w:rFonts w:asciiTheme="minorHAnsi" w:hAnsiTheme="minorHAnsi" w:cstheme="minorHAnsi"/>
          <w:b/>
          <w:bCs/>
          <w:sz w:val="22"/>
          <w:szCs w:val="22"/>
        </w:rPr>
        <w:t>§ 2</w:t>
      </w:r>
    </w:p>
    <w:p w14:paraId="361B55D9" w14:textId="79BCBE22" w:rsidR="00D71365" w:rsidRPr="0027163D" w:rsidRDefault="00D71365" w:rsidP="0027163D">
      <w:pPr>
        <w:numPr>
          <w:ilvl w:val="0"/>
          <w:numId w:val="42"/>
        </w:numPr>
        <w:tabs>
          <w:tab w:val="clear" w:pos="0"/>
        </w:tabs>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Wykonawca oświadcza, że </w:t>
      </w:r>
      <w:r w:rsidR="007A79E5" w:rsidRPr="0027163D">
        <w:rPr>
          <w:rFonts w:asciiTheme="minorHAnsi" w:hAnsiTheme="minorHAnsi" w:cstheme="minorHAnsi"/>
          <w:color w:val="000000"/>
          <w:sz w:val="22"/>
          <w:szCs w:val="22"/>
        </w:rPr>
        <w:t>produkt</w:t>
      </w:r>
      <w:r w:rsidR="00B53DB5" w:rsidRPr="0027163D">
        <w:rPr>
          <w:rFonts w:asciiTheme="minorHAnsi" w:hAnsiTheme="minorHAnsi" w:cstheme="minorHAnsi"/>
          <w:color w:val="000000"/>
          <w:sz w:val="22"/>
          <w:szCs w:val="22"/>
        </w:rPr>
        <w:t xml:space="preserve">y </w:t>
      </w:r>
      <w:r w:rsidR="007A79E5" w:rsidRPr="0027163D">
        <w:rPr>
          <w:rFonts w:asciiTheme="minorHAnsi" w:hAnsiTheme="minorHAnsi" w:cstheme="minorHAnsi"/>
          <w:color w:val="000000"/>
          <w:sz w:val="22"/>
          <w:szCs w:val="22"/>
        </w:rPr>
        <w:t xml:space="preserve">do żywienia dojelitowego </w:t>
      </w:r>
      <w:r w:rsidRPr="0027163D">
        <w:rPr>
          <w:rFonts w:asciiTheme="minorHAnsi" w:hAnsiTheme="minorHAnsi" w:cstheme="minorHAnsi"/>
          <w:color w:val="000000"/>
          <w:sz w:val="22"/>
          <w:szCs w:val="22"/>
        </w:rPr>
        <w:t>objęt</w:t>
      </w:r>
      <w:r w:rsidR="007A79E5" w:rsidRPr="0027163D">
        <w:rPr>
          <w:rFonts w:asciiTheme="minorHAnsi" w:hAnsiTheme="minorHAnsi" w:cstheme="minorHAnsi"/>
          <w:color w:val="000000"/>
          <w:sz w:val="22"/>
          <w:szCs w:val="22"/>
        </w:rPr>
        <w:t>y</w:t>
      </w:r>
      <w:r w:rsidRPr="0027163D">
        <w:rPr>
          <w:rFonts w:asciiTheme="minorHAnsi" w:hAnsiTheme="minorHAnsi" w:cstheme="minorHAnsi"/>
          <w:color w:val="000000"/>
          <w:sz w:val="22"/>
          <w:szCs w:val="22"/>
        </w:rPr>
        <w:t xml:space="preserve"> niniejszą umową posiadają wszelkie niezbędne certyfikaty /atesty/ organów uprawnionych do ich wydawania i są dopuszczone do obrotu na terenie Polski zgodnie z obowiązującymi przepisami oraz </w:t>
      </w:r>
      <w:r w:rsidRPr="0027163D">
        <w:rPr>
          <w:rFonts w:asciiTheme="minorHAnsi" w:hAnsiTheme="minorHAnsi" w:cstheme="minorHAnsi"/>
          <w:color w:val="000000"/>
          <w:sz w:val="22"/>
          <w:szCs w:val="22"/>
          <w:lang w:eastAsia="pl-PL"/>
        </w:rPr>
        <w:t>posiadają aktualne na dzień złożenia oferty dokumenty dopuszczające do obrotu na terenie Rzeczpospolitej Polskiej i Unii Europejskiej, zgodnie z Prawem Farmaceutycznym i Unijnym.</w:t>
      </w:r>
    </w:p>
    <w:p w14:paraId="51B93854" w14:textId="21A850A0" w:rsidR="00D71365" w:rsidRPr="0027163D" w:rsidRDefault="00D71365" w:rsidP="0027163D">
      <w:pPr>
        <w:numPr>
          <w:ilvl w:val="0"/>
          <w:numId w:val="42"/>
        </w:numPr>
        <w:tabs>
          <w:tab w:val="clear" w:pos="0"/>
        </w:tabs>
        <w:suppressAutoHyphens w:val="0"/>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Wykonawca zapewnia, że ceny jednostkowe </w:t>
      </w:r>
      <w:r w:rsidR="007A2CA8" w:rsidRPr="0027163D">
        <w:rPr>
          <w:rFonts w:asciiTheme="minorHAnsi" w:hAnsiTheme="minorHAnsi" w:cstheme="minorHAnsi"/>
          <w:color w:val="000000"/>
          <w:sz w:val="22"/>
          <w:szCs w:val="22"/>
        </w:rPr>
        <w:t>produktów</w:t>
      </w:r>
      <w:r w:rsidR="007A79E5" w:rsidRPr="0027163D">
        <w:rPr>
          <w:rFonts w:asciiTheme="minorHAnsi" w:hAnsiTheme="minorHAnsi" w:cstheme="minorHAnsi"/>
          <w:color w:val="000000"/>
          <w:sz w:val="22"/>
          <w:szCs w:val="22"/>
        </w:rPr>
        <w:t xml:space="preserve"> </w:t>
      </w:r>
      <w:r w:rsidRPr="0027163D">
        <w:rPr>
          <w:rFonts w:asciiTheme="minorHAnsi" w:hAnsiTheme="minorHAnsi" w:cstheme="minorHAnsi"/>
          <w:color w:val="000000"/>
          <w:sz w:val="22"/>
          <w:szCs w:val="22"/>
        </w:rPr>
        <w:t xml:space="preserve"> zawar</w:t>
      </w:r>
      <w:r w:rsidR="007A2CA8" w:rsidRPr="0027163D">
        <w:rPr>
          <w:rFonts w:asciiTheme="minorHAnsi" w:hAnsiTheme="minorHAnsi" w:cstheme="minorHAnsi"/>
          <w:color w:val="000000"/>
          <w:sz w:val="22"/>
          <w:szCs w:val="22"/>
        </w:rPr>
        <w:t>tych</w:t>
      </w:r>
      <w:r w:rsidR="007A79E5" w:rsidRPr="0027163D">
        <w:rPr>
          <w:rFonts w:asciiTheme="minorHAnsi" w:hAnsiTheme="minorHAnsi" w:cstheme="minorHAnsi"/>
          <w:color w:val="000000"/>
          <w:sz w:val="22"/>
          <w:szCs w:val="22"/>
        </w:rPr>
        <w:t xml:space="preserve"> </w:t>
      </w:r>
      <w:r w:rsidRPr="0027163D">
        <w:rPr>
          <w:rFonts w:asciiTheme="minorHAnsi" w:hAnsiTheme="minorHAnsi" w:cstheme="minorHAnsi"/>
          <w:color w:val="000000"/>
          <w:sz w:val="22"/>
          <w:szCs w:val="22"/>
        </w:rPr>
        <w:t>w ofercie zawierają wszystkie koszty związane z dostawą</w:t>
      </w:r>
      <w:r w:rsidR="00B96BB4" w:rsidRPr="0027163D">
        <w:rPr>
          <w:rFonts w:asciiTheme="minorHAnsi" w:hAnsiTheme="minorHAnsi" w:cstheme="minorHAnsi"/>
          <w:color w:val="000000"/>
          <w:sz w:val="22"/>
          <w:szCs w:val="22"/>
        </w:rPr>
        <w:t xml:space="preserve"> do</w:t>
      </w:r>
      <w:r w:rsidRPr="0027163D">
        <w:rPr>
          <w:rFonts w:asciiTheme="minorHAnsi" w:hAnsiTheme="minorHAnsi" w:cstheme="minorHAnsi"/>
          <w:color w:val="000000"/>
          <w:sz w:val="22"/>
          <w:szCs w:val="22"/>
        </w:rPr>
        <w:t xml:space="preserve"> </w:t>
      </w:r>
      <w:r w:rsidR="000C37FB" w:rsidRPr="0027163D">
        <w:rPr>
          <w:rFonts w:asciiTheme="minorHAnsi" w:hAnsiTheme="minorHAnsi" w:cstheme="minorHAnsi"/>
          <w:color w:val="000000"/>
          <w:sz w:val="22"/>
          <w:szCs w:val="22"/>
        </w:rPr>
        <w:t xml:space="preserve">magazynu Zamawiającego </w:t>
      </w:r>
      <w:r w:rsidRPr="0027163D">
        <w:rPr>
          <w:rFonts w:asciiTheme="minorHAnsi" w:hAnsiTheme="minorHAnsi" w:cstheme="minorHAnsi"/>
          <w:color w:val="000000"/>
          <w:sz w:val="22"/>
          <w:szCs w:val="22"/>
        </w:rPr>
        <w:t xml:space="preserve">(transport, pakowanie, czynności związane z przygotowaniem dostawy, ubezpieczenie, przesyłka, rozładunek itp.). </w:t>
      </w:r>
    </w:p>
    <w:p w14:paraId="49B2C7D4" w14:textId="77777777" w:rsidR="003D470C" w:rsidRPr="0027163D" w:rsidRDefault="003D470C" w:rsidP="0027163D">
      <w:pPr>
        <w:spacing w:line="360" w:lineRule="auto"/>
        <w:jc w:val="both"/>
        <w:rPr>
          <w:rFonts w:asciiTheme="minorHAnsi" w:hAnsiTheme="minorHAnsi" w:cstheme="minorHAnsi"/>
          <w:sz w:val="22"/>
          <w:szCs w:val="22"/>
        </w:rPr>
      </w:pPr>
    </w:p>
    <w:p w14:paraId="6AA8FDA2" w14:textId="77777777" w:rsidR="00EC09F8" w:rsidRPr="0027163D" w:rsidRDefault="00691EEB" w:rsidP="0027163D">
      <w:pPr>
        <w:spacing w:line="360" w:lineRule="auto"/>
        <w:jc w:val="center"/>
        <w:rPr>
          <w:rFonts w:asciiTheme="minorHAnsi" w:hAnsiTheme="minorHAnsi" w:cstheme="minorHAnsi"/>
          <w:sz w:val="22"/>
          <w:szCs w:val="22"/>
        </w:rPr>
      </w:pPr>
      <w:r w:rsidRPr="0027163D">
        <w:rPr>
          <w:rFonts w:asciiTheme="minorHAnsi" w:hAnsiTheme="minorHAnsi" w:cstheme="minorHAnsi"/>
          <w:b/>
          <w:bCs/>
          <w:sz w:val="22"/>
          <w:szCs w:val="22"/>
        </w:rPr>
        <w:lastRenderedPageBreak/>
        <w:t>§</w:t>
      </w:r>
      <w:r w:rsidR="00EC09F8" w:rsidRPr="0027163D">
        <w:rPr>
          <w:rFonts w:asciiTheme="minorHAnsi" w:hAnsiTheme="minorHAnsi" w:cstheme="minorHAnsi"/>
          <w:b/>
          <w:bCs/>
          <w:sz w:val="22"/>
          <w:szCs w:val="22"/>
        </w:rPr>
        <w:t xml:space="preserve"> </w:t>
      </w:r>
      <w:r w:rsidR="00B72AD0" w:rsidRPr="0027163D">
        <w:rPr>
          <w:rFonts w:asciiTheme="minorHAnsi" w:hAnsiTheme="minorHAnsi" w:cstheme="minorHAnsi"/>
          <w:b/>
          <w:bCs/>
          <w:sz w:val="22"/>
          <w:szCs w:val="22"/>
        </w:rPr>
        <w:t>3</w:t>
      </w:r>
    </w:p>
    <w:p w14:paraId="70172616" w14:textId="77777777" w:rsidR="00EC09F8" w:rsidRPr="0027163D" w:rsidRDefault="00EC09F8" w:rsidP="0027163D">
      <w:pPr>
        <w:numPr>
          <w:ilvl w:val="0"/>
          <w:numId w:val="2"/>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Dostawy </w:t>
      </w:r>
      <w:r w:rsidR="002B1FD6" w:rsidRPr="0027163D">
        <w:rPr>
          <w:rFonts w:asciiTheme="minorHAnsi" w:hAnsiTheme="minorHAnsi" w:cstheme="minorHAnsi"/>
          <w:sz w:val="22"/>
          <w:szCs w:val="22"/>
        </w:rPr>
        <w:t xml:space="preserve">przedmiotu umowy </w:t>
      </w:r>
      <w:r w:rsidRPr="0027163D">
        <w:rPr>
          <w:rFonts w:asciiTheme="minorHAnsi" w:hAnsiTheme="minorHAnsi" w:cstheme="minorHAnsi"/>
          <w:sz w:val="22"/>
          <w:szCs w:val="22"/>
        </w:rPr>
        <w:t xml:space="preserve">będą się odbywały na podstawie sukcesywnych zamówień Zamawiającego, określających każdorazowo ilość i </w:t>
      </w:r>
      <w:r w:rsidR="002B1FD6" w:rsidRPr="0027163D">
        <w:rPr>
          <w:rFonts w:asciiTheme="minorHAnsi" w:hAnsiTheme="minorHAnsi" w:cstheme="minorHAnsi"/>
          <w:sz w:val="22"/>
          <w:szCs w:val="22"/>
        </w:rPr>
        <w:t xml:space="preserve">ich </w:t>
      </w:r>
      <w:r w:rsidRPr="0027163D">
        <w:rPr>
          <w:rFonts w:asciiTheme="minorHAnsi" w:hAnsiTheme="minorHAnsi" w:cstheme="minorHAnsi"/>
          <w:sz w:val="22"/>
          <w:szCs w:val="22"/>
        </w:rPr>
        <w:t xml:space="preserve">rodzaj. </w:t>
      </w:r>
    </w:p>
    <w:p w14:paraId="431D0BF5" w14:textId="77777777" w:rsidR="00BB24AA" w:rsidRPr="0027163D" w:rsidRDefault="00BB24AA" w:rsidP="0027163D">
      <w:pPr>
        <w:spacing w:line="360" w:lineRule="auto"/>
        <w:ind w:left="567" w:hanging="567"/>
        <w:jc w:val="both"/>
        <w:rPr>
          <w:rFonts w:asciiTheme="minorHAnsi" w:hAnsiTheme="minorHAnsi" w:cstheme="minorHAnsi"/>
          <w:b/>
          <w:sz w:val="22"/>
          <w:szCs w:val="22"/>
        </w:rPr>
      </w:pPr>
      <w:r w:rsidRPr="0027163D">
        <w:rPr>
          <w:rFonts w:asciiTheme="minorHAnsi" w:hAnsiTheme="minorHAnsi" w:cstheme="minorHAnsi"/>
          <w:b/>
          <w:sz w:val="22"/>
          <w:szCs w:val="22"/>
        </w:rPr>
        <w:t xml:space="preserve">1a. </w:t>
      </w:r>
      <w:r w:rsidR="007D7692" w:rsidRPr="0027163D">
        <w:rPr>
          <w:rFonts w:asciiTheme="minorHAnsi" w:hAnsiTheme="minorHAnsi" w:cstheme="minorHAnsi"/>
          <w:b/>
          <w:sz w:val="22"/>
          <w:szCs w:val="22"/>
        </w:rPr>
        <w:tab/>
      </w:r>
      <w:r w:rsidRPr="0027163D">
        <w:rPr>
          <w:rFonts w:asciiTheme="minorHAnsi" w:hAnsiTheme="minorHAnsi" w:cstheme="minorHAnsi"/>
          <w:b/>
          <w:sz w:val="22"/>
          <w:szCs w:val="22"/>
        </w:rPr>
        <w:t>Zamawiający będzie składał zamówienia według bieżących potrzeb, przy czym wartość zamówienia jednostkowego nie powinna być niższa niż 200 zł netto.</w:t>
      </w:r>
    </w:p>
    <w:p w14:paraId="4C609A7B" w14:textId="5129C46B" w:rsidR="00432B6E" w:rsidRPr="0027163D" w:rsidRDefault="00EC09F8" w:rsidP="0027163D">
      <w:pPr>
        <w:numPr>
          <w:ilvl w:val="0"/>
          <w:numId w:val="2"/>
        </w:numPr>
        <w:tabs>
          <w:tab w:val="clear" w:pos="360"/>
        </w:tabs>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Zamówienie, o którym mowa w </w:t>
      </w:r>
      <w:r w:rsidR="00C421A6" w:rsidRPr="0027163D">
        <w:rPr>
          <w:rFonts w:asciiTheme="minorHAnsi" w:hAnsiTheme="minorHAnsi" w:cstheme="minorHAnsi"/>
          <w:color w:val="000000"/>
          <w:sz w:val="22"/>
          <w:szCs w:val="22"/>
        </w:rPr>
        <w:t>ust</w:t>
      </w:r>
      <w:r w:rsidRPr="0027163D">
        <w:rPr>
          <w:rFonts w:asciiTheme="minorHAnsi" w:hAnsiTheme="minorHAnsi" w:cstheme="minorHAnsi"/>
          <w:color w:val="000000"/>
          <w:sz w:val="22"/>
          <w:szCs w:val="22"/>
        </w:rPr>
        <w:t xml:space="preserve">.1 </w:t>
      </w:r>
      <w:r w:rsidR="001F523B" w:rsidRPr="0027163D">
        <w:rPr>
          <w:rFonts w:asciiTheme="minorHAnsi" w:hAnsiTheme="minorHAnsi" w:cstheme="minorHAnsi"/>
          <w:color w:val="000000"/>
          <w:sz w:val="22"/>
          <w:szCs w:val="22"/>
        </w:rPr>
        <w:t xml:space="preserve">może być składane </w:t>
      </w:r>
      <w:r w:rsidR="00EE2FCC" w:rsidRPr="0027163D">
        <w:rPr>
          <w:rFonts w:asciiTheme="minorHAnsi" w:hAnsiTheme="minorHAnsi" w:cstheme="minorHAnsi"/>
          <w:color w:val="000000"/>
          <w:sz w:val="22"/>
          <w:szCs w:val="22"/>
        </w:rPr>
        <w:t>drogą elektroniczną</w:t>
      </w:r>
      <w:r w:rsidR="00967511" w:rsidRPr="0027163D">
        <w:rPr>
          <w:rFonts w:asciiTheme="minorHAnsi" w:hAnsiTheme="minorHAnsi" w:cstheme="minorHAnsi"/>
          <w:color w:val="000000"/>
          <w:sz w:val="22"/>
          <w:szCs w:val="22"/>
        </w:rPr>
        <w:t>.</w:t>
      </w:r>
      <w:r w:rsidR="00EA10A1" w:rsidRPr="0027163D">
        <w:rPr>
          <w:rFonts w:asciiTheme="minorHAnsi" w:hAnsiTheme="minorHAnsi" w:cstheme="minorHAnsi"/>
          <w:color w:val="000000"/>
          <w:sz w:val="22"/>
          <w:szCs w:val="22"/>
        </w:rPr>
        <w:t xml:space="preserve"> Strony dopuszczają możliwość zamówienia w formie telefonicznej w wyjątkowych sytuacjach</w:t>
      </w:r>
      <w:r w:rsidR="003F5580" w:rsidRPr="0027163D">
        <w:rPr>
          <w:rFonts w:asciiTheme="minorHAnsi" w:hAnsiTheme="minorHAnsi" w:cstheme="minorHAnsi"/>
          <w:color w:val="000000"/>
          <w:sz w:val="22"/>
          <w:szCs w:val="22"/>
        </w:rPr>
        <w:t xml:space="preserve"> (np. cito)</w:t>
      </w:r>
      <w:r w:rsidR="00EA10A1" w:rsidRPr="0027163D">
        <w:rPr>
          <w:rFonts w:asciiTheme="minorHAnsi" w:hAnsiTheme="minorHAnsi" w:cstheme="minorHAnsi"/>
          <w:color w:val="000000"/>
          <w:sz w:val="22"/>
          <w:szCs w:val="22"/>
        </w:rPr>
        <w:t xml:space="preserve">. Zamówienie </w:t>
      </w:r>
      <w:r w:rsidR="005C045A" w:rsidRPr="0027163D">
        <w:rPr>
          <w:rFonts w:asciiTheme="minorHAnsi" w:hAnsiTheme="minorHAnsi" w:cstheme="minorHAnsi"/>
          <w:color w:val="000000"/>
          <w:sz w:val="22"/>
          <w:szCs w:val="22"/>
        </w:rPr>
        <w:t xml:space="preserve">złożone w formie telefonicznej </w:t>
      </w:r>
      <w:r w:rsidR="00EA10A1" w:rsidRPr="0027163D">
        <w:rPr>
          <w:rFonts w:asciiTheme="minorHAnsi" w:hAnsiTheme="minorHAnsi" w:cstheme="minorHAnsi"/>
          <w:color w:val="000000"/>
          <w:sz w:val="22"/>
          <w:szCs w:val="22"/>
        </w:rPr>
        <w:t>musi zostać niezwłocznie potwierdzone e-mail</w:t>
      </w:r>
      <w:r w:rsidR="00F72BC9" w:rsidRPr="0027163D">
        <w:rPr>
          <w:rFonts w:asciiTheme="minorHAnsi" w:hAnsiTheme="minorHAnsi" w:cstheme="minorHAnsi"/>
          <w:color w:val="000000"/>
          <w:sz w:val="22"/>
          <w:szCs w:val="22"/>
        </w:rPr>
        <w:t>em</w:t>
      </w:r>
      <w:r w:rsidR="00EA10A1" w:rsidRPr="0027163D">
        <w:rPr>
          <w:rFonts w:asciiTheme="minorHAnsi" w:hAnsiTheme="minorHAnsi" w:cstheme="minorHAnsi"/>
          <w:color w:val="000000"/>
          <w:sz w:val="22"/>
          <w:szCs w:val="22"/>
        </w:rPr>
        <w:t>.</w:t>
      </w:r>
    </w:p>
    <w:p w14:paraId="311350C7" w14:textId="77777777" w:rsidR="00823D1E" w:rsidRPr="0027163D" w:rsidRDefault="00432B6E" w:rsidP="0027163D">
      <w:pPr>
        <w:numPr>
          <w:ilvl w:val="0"/>
          <w:numId w:val="2"/>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Wykonawca zobowiązuje się dostarczyć przedmiot umowy</w:t>
      </w:r>
      <w:r w:rsidR="00823D1E" w:rsidRPr="0027163D">
        <w:rPr>
          <w:rFonts w:asciiTheme="minorHAnsi" w:hAnsiTheme="minorHAnsi" w:cstheme="minorHAnsi"/>
          <w:sz w:val="22"/>
          <w:szCs w:val="22"/>
        </w:rPr>
        <w:t>:</w:t>
      </w:r>
    </w:p>
    <w:p w14:paraId="4D0EB1F1" w14:textId="7C55FA69" w:rsidR="00EE2FCC" w:rsidRPr="0027163D" w:rsidRDefault="00823D1E" w:rsidP="0027163D">
      <w:pPr>
        <w:spacing w:line="360" w:lineRule="auto"/>
        <w:ind w:left="567"/>
        <w:jc w:val="both"/>
        <w:rPr>
          <w:rFonts w:asciiTheme="minorHAnsi" w:hAnsiTheme="minorHAnsi" w:cstheme="minorHAnsi"/>
          <w:color w:val="70AD47"/>
          <w:sz w:val="22"/>
          <w:szCs w:val="22"/>
        </w:rPr>
      </w:pPr>
      <w:r w:rsidRPr="0027163D">
        <w:rPr>
          <w:rFonts w:asciiTheme="minorHAnsi" w:hAnsiTheme="minorHAnsi" w:cstheme="minorHAnsi"/>
          <w:sz w:val="22"/>
          <w:szCs w:val="22"/>
        </w:rPr>
        <w:t>-</w:t>
      </w:r>
      <w:r w:rsidR="00432B6E" w:rsidRPr="0027163D">
        <w:rPr>
          <w:rFonts w:asciiTheme="minorHAnsi" w:hAnsiTheme="minorHAnsi" w:cstheme="minorHAnsi"/>
          <w:sz w:val="22"/>
          <w:szCs w:val="22"/>
        </w:rPr>
        <w:t xml:space="preserve"> do siedziby Zamawiającego </w:t>
      </w:r>
      <w:r w:rsidR="00491C52" w:rsidRPr="0027163D">
        <w:rPr>
          <w:rFonts w:asciiTheme="minorHAnsi" w:hAnsiTheme="minorHAnsi" w:cstheme="minorHAnsi"/>
          <w:sz w:val="22"/>
          <w:szCs w:val="22"/>
        </w:rPr>
        <w:t xml:space="preserve">w </w:t>
      </w:r>
      <w:r w:rsidR="00432B6E" w:rsidRPr="0027163D">
        <w:rPr>
          <w:rFonts w:asciiTheme="minorHAnsi" w:hAnsiTheme="minorHAnsi" w:cstheme="minorHAnsi"/>
          <w:sz w:val="22"/>
          <w:szCs w:val="22"/>
        </w:rPr>
        <w:t xml:space="preserve">terminie do </w:t>
      </w:r>
      <w:r w:rsidR="007A2CA8" w:rsidRPr="0027163D">
        <w:rPr>
          <w:rFonts w:asciiTheme="minorHAnsi" w:hAnsiTheme="minorHAnsi" w:cstheme="minorHAnsi"/>
          <w:b/>
          <w:sz w:val="22"/>
          <w:szCs w:val="22"/>
        </w:rPr>
        <w:t>72</w:t>
      </w:r>
      <w:r w:rsidR="00CA6376" w:rsidRPr="0027163D">
        <w:rPr>
          <w:rFonts w:asciiTheme="minorHAnsi" w:hAnsiTheme="minorHAnsi" w:cstheme="minorHAnsi"/>
          <w:b/>
          <w:sz w:val="22"/>
          <w:szCs w:val="22"/>
        </w:rPr>
        <w:t xml:space="preserve"> godz.</w:t>
      </w:r>
      <w:r w:rsidR="00EE2FCC" w:rsidRPr="0027163D">
        <w:rPr>
          <w:rFonts w:asciiTheme="minorHAnsi" w:hAnsiTheme="minorHAnsi" w:cstheme="minorHAnsi"/>
          <w:sz w:val="22"/>
          <w:szCs w:val="22"/>
        </w:rPr>
        <w:t>,</w:t>
      </w:r>
      <w:r w:rsidR="00432B6E" w:rsidRPr="0027163D">
        <w:rPr>
          <w:rFonts w:asciiTheme="minorHAnsi" w:hAnsiTheme="minorHAnsi" w:cstheme="minorHAnsi"/>
          <w:sz w:val="22"/>
          <w:szCs w:val="22"/>
        </w:rPr>
        <w:t xml:space="preserve"> </w:t>
      </w:r>
      <w:r w:rsidR="00EE2FCC" w:rsidRPr="0027163D">
        <w:rPr>
          <w:rFonts w:asciiTheme="minorHAnsi" w:hAnsiTheme="minorHAnsi" w:cstheme="minorHAnsi"/>
          <w:sz w:val="22"/>
          <w:szCs w:val="22"/>
        </w:rPr>
        <w:t>od chwili złożenia zamówienia.</w:t>
      </w:r>
      <w:r w:rsidR="00432B6E" w:rsidRPr="0027163D">
        <w:rPr>
          <w:rFonts w:asciiTheme="minorHAnsi" w:hAnsiTheme="minorHAnsi" w:cstheme="minorHAnsi"/>
          <w:sz w:val="22"/>
          <w:szCs w:val="22"/>
          <w:lang w:eastAsia="pl-PL"/>
        </w:rPr>
        <w:t xml:space="preserve"> Strony uzn</w:t>
      </w:r>
      <w:r w:rsidR="00F72BC9" w:rsidRPr="0027163D">
        <w:rPr>
          <w:rFonts w:asciiTheme="minorHAnsi" w:hAnsiTheme="minorHAnsi" w:cstheme="minorHAnsi"/>
          <w:sz w:val="22"/>
          <w:szCs w:val="22"/>
          <w:lang w:eastAsia="pl-PL"/>
        </w:rPr>
        <w:t xml:space="preserve">ają, iż potwierdzeniem złożenia </w:t>
      </w:r>
      <w:r w:rsidR="00A3756C" w:rsidRPr="0027163D">
        <w:rPr>
          <w:rFonts w:asciiTheme="minorHAnsi" w:hAnsiTheme="minorHAnsi" w:cstheme="minorHAnsi"/>
          <w:sz w:val="22"/>
          <w:szCs w:val="22"/>
          <w:lang w:eastAsia="pl-PL"/>
        </w:rPr>
        <w:t xml:space="preserve">zamówienia jest przesłany </w:t>
      </w:r>
      <w:r w:rsidR="0025708D" w:rsidRPr="0027163D">
        <w:rPr>
          <w:rFonts w:asciiTheme="minorHAnsi" w:hAnsiTheme="minorHAnsi" w:cstheme="minorHAnsi"/>
          <w:sz w:val="22"/>
          <w:szCs w:val="22"/>
          <w:lang w:eastAsia="pl-PL"/>
        </w:rPr>
        <w:t>e-</w:t>
      </w:r>
      <w:r w:rsidR="00A3756C" w:rsidRPr="0027163D">
        <w:rPr>
          <w:rFonts w:asciiTheme="minorHAnsi" w:hAnsiTheme="minorHAnsi" w:cstheme="minorHAnsi"/>
          <w:sz w:val="22"/>
          <w:szCs w:val="22"/>
          <w:lang w:eastAsia="pl-PL"/>
        </w:rPr>
        <w:t xml:space="preserve">mail na adres </w:t>
      </w:r>
      <w:r w:rsidR="0025708D" w:rsidRPr="0027163D">
        <w:rPr>
          <w:rFonts w:asciiTheme="minorHAnsi" w:hAnsiTheme="minorHAnsi" w:cstheme="minorHAnsi"/>
          <w:sz w:val="22"/>
          <w:szCs w:val="22"/>
          <w:lang w:eastAsia="pl-PL"/>
        </w:rPr>
        <w:t>e-</w:t>
      </w:r>
      <w:r w:rsidR="00A3756C" w:rsidRPr="0027163D">
        <w:rPr>
          <w:rFonts w:asciiTheme="minorHAnsi" w:hAnsiTheme="minorHAnsi" w:cstheme="minorHAnsi"/>
          <w:sz w:val="22"/>
          <w:szCs w:val="22"/>
          <w:lang w:eastAsia="pl-PL"/>
        </w:rPr>
        <w:t>mailowy dostawcy.</w:t>
      </w:r>
      <w:r w:rsidR="00FF4398" w:rsidRPr="0027163D">
        <w:rPr>
          <w:rFonts w:asciiTheme="minorHAnsi" w:hAnsiTheme="minorHAnsi" w:cstheme="minorHAnsi"/>
          <w:sz w:val="22"/>
          <w:szCs w:val="22"/>
          <w:lang w:eastAsia="pl-PL"/>
        </w:rPr>
        <w:t xml:space="preserve"> </w:t>
      </w:r>
      <w:r w:rsidR="00830BA8" w:rsidRPr="0027163D">
        <w:rPr>
          <w:rFonts w:asciiTheme="minorHAnsi" w:hAnsiTheme="minorHAnsi" w:cstheme="minorHAnsi"/>
          <w:sz w:val="22"/>
          <w:szCs w:val="22"/>
          <w:lang w:eastAsia="pl-PL"/>
        </w:rPr>
        <w:t>W</w:t>
      </w:r>
      <w:r w:rsidR="00FF4398" w:rsidRPr="0027163D">
        <w:rPr>
          <w:rFonts w:asciiTheme="minorHAnsi" w:hAnsiTheme="minorHAnsi" w:cstheme="minorHAnsi"/>
          <w:sz w:val="22"/>
          <w:szCs w:val="22"/>
        </w:rPr>
        <w:t xml:space="preserve"> przypadku dostaw w trybie pilnym</w:t>
      </w:r>
      <w:r w:rsidR="00C77A74" w:rsidRPr="0027163D">
        <w:rPr>
          <w:rFonts w:asciiTheme="minorHAnsi" w:hAnsiTheme="minorHAnsi" w:cstheme="minorHAnsi"/>
          <w:sz w:val="22"/>
          <w:szCs w:val="22"/>
        </w:rPr>
        <w:t xml:space="preserve"> oraz </w:t>
      </w:r>
      <w:r w:rsidR="00A3756C" w:rsidRPr="0027163D">
        <w:rPr>
          <w:rFonts w:asciiTheme="minorHAnsi" w:hAnsiTheme="minorHAnsi" w:cstheme="minorHAnsi"/>
          <w:sz w:val="22"/>
          <w:szCs w:val="22"/>
        </w:rPr>
        <w:t>poza godzinami pracy Działu Farmacji</w:t>
      </w:r>
      <w:r w:rsidR="00FF4398" w:rsidRPr="0027163D">
        <w:rPr>
          <w:rFonts w:asciiTheme="minorHAnsi" w:hAnsiTheme="minorHAnsi" w:cstheme="minorHAnsi"/>
          <w:sz w:val="22"/>
          <w:szCs w:val="22"/>
        </w:rPr>
        <w:t xml:space="preserve"> </w:t>
      </w:r>
      <w:r w:rsidR="0025708D" w:rsidRPr="0027163D">
        <w:rPr>
          <w:rFonts w:asciiTheme="minorHAnsi" w:hAnsiTheme="minorHAnsi" w:cstheme="minorHAnsi"/>
          <w:sz w:val="22"/>
          <w:szCs w:val="22"/>
        </w:rPr>
        <w:t xml:space="preserve">Szpitalnej </w:t>
      </w:r>
      <w:r w:rsidR="00FF4398" w:rsidRPr="0027163D">
        <w:rPr>
          <w:rFonts w:asciiTheme="minorHAnsi" w:hAnsiTheme="minorHAnsi" w:cstheme="minorHAnsi"/>
          <w:sz w:val="22"/>
          <w:szCs w:val="22"/>
        </w:rPr>
        <w:t xml:space="preserve">możliwe jest dostarczenie </w:t>
      </w:r>
      <w:r w:rsidR="00C22067" w:rsidRPr="0027163D">
        <w:rPr>
          <w:rFonts w:asciiTheme="minorHAnsi" w:hAnsiTheme="minorHAnsi" w:cstheme="minorHAnsi"/>
          <w:sz w:val="22"/>
          <w:szCs w:val="22"/>
        </w:rPr>
        <w:t>przedmiotu umowy</w:t>
      </w:r>
      <w:r w:rsidR="00165387" w:rsidRPr="0027163D">
        <w:rPr>
          <w:rFonts w:asciiTheme="minorHAnsi" w:hAnsiTheme="minorHAnsi" w:cstheme="minorHAnsi"/>
          <w:sz w:val="22"/>
          <w:szCs w:val="22"/>
        </w:rPr>
        <w:t xml:space="preserve"> </w:t>
      </w:r>
      <w:r w:rsidR="00FF4398" w:rsidRPr="0027163D">
        <w:rPr>
          <w:rFonts w:asciiTheme="minorHAnsi" w:hAnsiTheme="minorHAnsi" w:cstheme="minorHAnsi"/>
          <w:sz w:val="22"/>
          <w:szCs w:val="22"/>
        </w:rPr>
        <w:t xml:space="preserve">do </w:t>
      </w:r>
      <w:r w:rsidR="001A0E91" w:rsidRPr="0027163D">
        <w:rPr>
          <w:rFonts w:asciiTheme="minorHAnsi" w:hAnsiTheme="minorHAnsi" w:cstheme="minorHAnsi"/>
          <w:sz w:val="22"/>
          <w:szCs w:val="22"/>
        </w:rPr>
        <w:t xml:space="preserve">innej niż Dział Farmacji </w:t>
      </w:r>
      <w:r w:rsidR="0025708D" w:rsidRPr="0027163D">
        <w:rPr>
          <w:rFonts w:asciiTheme="minorHAnsi" w:hAnsiTheme="minorHAnsi" w:cstheme="minorHAnsi"/>
          <w:sz w:val="22"/>
          <w:szCs w:val="22"/>
        </w:rPr>
        <w:t xml:space="preserve">Szpitalnej </w:t>
      </w:r>
      <w:r w:rsidR="00FF4398" w:rsidRPr="0027163D">
        <w:rPr>
          <w:rFonts w:asciiTheme="minorHAnsi" w:hAnsiTheme="minorHAnsi" w:cstheme="minorHAnsi"/>
          <w:sz w:val="22"/>
          <w:szCs w:val="22"/>
        </w:rPr>
        <w:t>komórki organizacyjnej Szpitala wskazanej przy zamówieniu</w:t>
      </w:r>
      <w:r w:rsidR="000E1D5D" w:rsidRPr="0027163D">
        <w:rPr>
          <w:rFonts w:asciiTheme="minorHAnsi" w:hAnsiTheme="minorHAnsi" w:cstheme="minorHAnsi"/>
          <w:sz w:val="22"/>
          <w:szCs w:val="22"/>
        </w:rPr>
        <w:t>,</w:t>
      </w:r>
    </w:p>
    <w:p w14:paraId="47CD479D" w14:textId="322CC210" w:rsidR="00205F13" w:rsidRPr="0027163D" w:rsidRDefault="00823D1E" w:rsidP="0027163D">
      <w:pPr>
        <w:spacing w:line="360" w:lineRule="auto"/>
        <w:ind w:left="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 - </w:t>
      </w:r>
      <w:r w:rsidR="00EE2FCC" w:rsidRPr="0027163D">
        <w:rPr>
          <w:rFonts w:asciiTheme="minorHAnsi" w:hAnsiTheme="minorHAnsi" w:cstheme="minorHAnsi"/>
          <w:sz w:val="22"/>
          <w:szCs w:val="22"/>
          <w:lang w:eastAsia="pl-PL"/>
        </w:rPr>
        <w:t xml:space="preserve">własnym transportem na swój koszt i ryzyko, do Działu </w:t>
      </w:r>
      <w:r w:rsidR="0025708D" w:rsidRPr="0027163D">
        <w:rPr>
          <w:rFonts w:asciiTheme="minorHAnsi" w:hAnsiTheme="minorHAnsi" w:cstheme="minorHAnsi"/>
          <w:sz w:val="22"/>
          <w:szCs w:val="22"/>
          <w:lang w:eastAsia="pl-PL"/>
        </w:rPr>
        <w:t>Farmacji S</w:t>
      </w:r>
      <w:r w:rsidR="00EE2FCC" w:rsidRPr="0027163D">
        <w:rPr>
          <w:rFonts w:asciiTheme="minorHAnsi" w:hAnsiTheme="minorHAnsi" w:cstheme="minorHAnsi"/>
          <w:sz w:val="22"/>
          <w:szCs w:val="22"/>
          <w:lang w:eastAsia="pl-PL"/>
        </w:rPr>
        <w:t>zpitalnej</w:t>
      </w:r>
      <w:r w:rsidR="00A417E1" w:rsidRPr="0027163D">
        <w:rPr>
          <w:rFonts w:asciiTheme="minorHAnsi" w:hAnsiTheme="minorHAnsi" w:cstheme="minorHAnsi"/>
          <w:sz w:val="22"/>
          <w:szCs w:val="22"/>
          <w:lang w:eastAsia="pl-PL"/>
        </w:rPr>
        <w:t xml:space="preserve"> lub innego </w:t>
      </w:r>
      <w:r w:rsidR="00426F80" w:rsidRPr="0027163D">
        <w:rPr>
          <w:rFonts w:asciiTheme="minorHAnsi" w:hAnsiTheme="minorHAnsi" w:cstheme="minorHAnsi"/>
          <w:sz w:val="22"/>
          <w:szCs w:val="22"/>
          <w:lang w:eastAsia="pl-PL"/>
        </w:rPr>
        <w:t>wskazanego</w:t>
      </w:r>
      <w:r w:rsidR="00362538" w:rsidRPr="0027163D">
        <w:rPr>
          <w:rFonts w:asciiTheme="minorHAnsi" w:hAnsiTheme="minorHAnsi" w:cstheme="minorHAnsi"/>
          <w:sz w:val="22"/>
          <w:szCs w:val="22"/>
          <w:lang w:eastAsia="pl-PL"/>
        </w:rPr>
        <w:t xml:space="preserve"> w zamówieniu</w:t>
      </w:r>
      <w:r w:rsidR="00426F80" w:rsidRPr="0027163D">
        <w:rPr>
          <w:rFonts w:asciiTheme="minorHAnsi" w:hAnsiTheme="minorHAnsi" w:cstheme="minorHAnsi"/>
          <w:sz w:val="22"/>
          <w:szCs w:val="22"/>
          <w:lang w:eastAsia="pl-PL"/>
        </w:rPr>
        <w:t xml:space="preserve"> </w:t>
      </w:r>
      <w:r w:rsidR="00A417E1" w:rsidRPr="0027163D">
        <w:rPr>
          <w:rFonts w:asciiTheme="minorHAnsi" w:hAnsiTheme="minorHAnsi" w:cstheme="minorHAnsi"/>
          <w:sz w:val="22"/>
          <w:szCs w:val="22"/>
          <w:lang w:eastAsia="pl-PL"/>
        </w:rPr>
        <w:t>miejsca</w:t>
      </w:r>
      <w:r w:rsidR="00A417E1" w:rsidRPr="0027163D">
        <w:rPr>
          <w:rFonts w:asciiTheme="minorHAnsi" w:hAnsiTheme="minorHAnsi" w:cstheme="minorHAnsi"/>
          <w:color w:val="FF0000"/>
          <w:sz w:val="22"/>
          <w:szCs w:val="22"/>
          <w:lang w:eastAsia="pl-PL"/>
        </w:rPr>
        <w:t xml:space="preserve"> </w:t>
      </w:r>
      <w:r w:rsidR="00EE2FCC" w:rsidRPr="0027163D">
        <w:rPr>
          <w:rFonts w:asciiTheme="minorHAnsi" w:hAnsiTheme="minorHAnsi" w:cstheme="minorHAnsi"/>
          <w:sz w:val="22"/>
          <w:szCs w:val="22"/>
          <w:lang w:eastAsia="pl-PL"/>
        </w:rPr>
        <w:t>w siedzibie Zamawiającego, gdzie nastąpi jego rozładunek i wydanie uprawnionym osobom.</w:t>
      </w:r>
    </w:p>
    <w:p w14:paraId="29411C71" w14:textId="5E557937" w:rsidR="001F3097" w:rsidRPr="0027163D" w:rsidRDefault="00432B6E" w:rsidP="0027163D">
      <w:pPr>
        <w:numPr>
          <w:ilvl w:val="0"/>
          <w:numId w:val="2"/>
        </w:numPr>
        <w:tabs>
          <w:tab w:val="clear" w:pos="360"/>
        </w:tabs>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Strony ustalają, iż dostawy odbywać się będą sukcesywnie, zgodnie z zamówieniami, w dni robocze</w:t>
      </w:r>
      <w:r w:rsidR="007C0B52" w:rsidRPr="0027163D">
        <w:rPr>
          <w:rFonts w:asciiTheme="minorHAnsi" w:hAnsiTheme="minorHAnsi" w:cstheme="minorHAnsi"/>
          <w:sz w:val="22"/>
          <w:szCs w:val="22"/>
          <w:lang w:eastAsia="pl-PL"/>
        </w:rPr>
        <w:t xml:space="preserve"> (od poniedziałku do piątku)</w:t>
      </w:r>
      <w:r w:rsidRPr="0027163D">
        <w:rPr>
          <w:rFonts w:asciiTheme="minorHAnsi" w:hAnsiTheme="minorHAnsi" w:cstheme="minorHAnsi"/>
          <w:sz w:val="22"/>
          <w:szCs w:val="22"/>
          <w:lang w:eastAsia="pl-PL"/>
        </w:rPr>
        <w:t xml:space="preserve">, w godzinach </w:t>
      </w:r>
      <w:r w:rsidR="00000261" w:rsidRPr="0027163D">
        <w:rPr>
          <w:rFonts w:asciiTheme="minorHAnsi" w:hAnsiTheme="minorHAnsi" w:cstheme="minorHAnsi"/>
          <w:sz w:val="22"/>
          <w:szCs w:val="22"/>
          <w:lang w:eastAsia="pl-PL"/>
        </w:rPr>
        <w:t>7:00-13:00</w:t>
      </w:r>
      <w:r w:rsidR="004E54DE" w:rsidRPr="0027163D">
        <w:rPr>
          <w:rFonts w:asciiTheme="minorHAnsi" w:hAnsiTheme="minorHAnsi" w:cstheme="minorHAnsi"/>
          <w:sz w:val="22"/>
          <w:szCs w:val="22"/>
          <w:lang w:eastAsia="pl-PL"/>
        </w:rPr>
        <w:t>.</w:t>
      </w:r>
    </w:p>
    <w:p w14:paraId="41ECDCB0" w14:textId="77777777" w:rsidR="00823D1E" w:rsidRPr="0027163D" w:rsidRDefault="000C0C1F" w:rsidP="0027163D">
      <w:pPr>
        <w:numPr>
          <w:ilvl w:val="0"/>
          <w:numId w:val="2"/>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Zamawiający zastrzega</w:t>
      </w:r>
      <w:r w:rsidR="00823D1E" w:rsidRPr="0027163D">
        <w:rPr>
          <w:rFonts w:asciiTheme="minorHAnsi" w:hAnsiTheme="minorHAnsi" w:cstheme="minorHAnsi"/>
          <w:sz w:val="22"/>
          <w:szCs w:val="22"/>
        </w:rPr>
        <w:t xml:space="preserve"> sobie:</w:t>
      </w:r>
    </w:p>
    <w:p w14:paraId="36DB2A46" w14:textId="10181AFC" w:rsidR="00C80B27" w:rsidRPr="0027163D" w:rsidRDefault="00767945" w:rsidP="0027163D">
      <w:pPr>
        <w:spacing w:line="360" w:lineRule="auto"/>
        <w:ind w:left="567"/>
        <w:jc w:val="both"/>
        <w:rPr>
          <w:rFonts w:asciiTheme="minorHAnsi" w:hAnsiTheme="minorHAnsi" w:cstheme="minorHAnsi"/>
          <w:sz w:val="22"/>
          <w:szCs w:val="22"/>
        </w:rPr>
      </w:pPr>
      <w:r w:rsidRPr="0027163D">
        <w:rPr>
          <w:rFonts w:asciiTheme="minorHAnsi" w:hAnsiTheme="minorHAnsi" w:cstheme="minorHAnsi"/>
          <w:sz w:val="22"/>
          <w:szCs w:val="22"/>
        </w:rPr>
        <w:t xml:space="preserve">- prawo zmniejszenia zakresu usługi, jeżeli wystąpią niemożliwe do przewidzenia w chwili podpisania umowy okoliczności powodujące, że wykonanie określonej części zamówienia nie będzie ze względów ekonomicznych, organizacyjnych lub technicznych leżało w interesie Zamawiającego. Zamawiający deklaruje jednak, że minimalna wartość przedmiotu umowy nie może być mniejsza, niż </w:t>
      </w:r>
      <w:r w:rsidR="00E31658" w:rsidRPr="0027163D">
        <w:rPr>
          <w:rFonts w:asciiTheme="minorHAnsi" w:hAnsiTheme="minorHAnsi" w:cstheme="minorHAnsi"/>
          <w:sz w:val="22"/>
          <w:szCs w:val="22"/>
        </w:rPr>
        <w:t>7</w:t>
      </w:r>
      <w:r w:rsidR="00BC5D52" w:rsidRPr="0027163D">
        <w:rPr>
          <w:rFonts w:asciiTheme="minorHAnsi" w:hAnsiTheme="minorHAnsi" w:cstheme="minorHAnsi"/>
          <w:sz w:val="22"/>
          <w:szCs w:val="22"/>
        </w:rPr>
        <w:t>0</w:t>
      </w:r>
      <w:r w:rsidRPr="0027163D">
        <w:rPr>
          <w:rFonts w:asciiTheme="minorHAnsi" w:hAnsiTheme="minorHAnsi" w:cstheme="minorHAnsi"/>
          <w:sz w:val="22"/>
          <w:szCs w:val="22"/>
        </w:rPr>
        <w:t>% wartości oferty</w:t>
      </w:r>
      <w:r w:rsidR="0025708D" w:rsidRPr="0027163D">
        <w:rPr>
          <w:rFonts w:asciiTheme="minorHAnsi" w:hAnsiTheme="minorHAnsi" w:cstheme="minorHAnsi"/>
          <w:sz w:val="22"/>
          <w:szCs w:val="22"/>
        </w:rPr>
        <w:t>;</w:t>
      </w:r>
    </w:p>
    <w:p w14:paraId="10F18D35" w14:textId="4ED7D517" w:rsidR="000C0C1F" w:rsidRPr="0027163D" w:rsidRDefault="00823D1E" w:rsidP="0027163D">
      <w:pPr>
        <w:spacing w:line="360" w:lineRule="auto"/>
        <w:ind w:left="567"/>
        <w:jc w:val="both"/>
        <w:rPr>
          <w:rFonts w:asciiTheme="minorHAnsi" w:hAnsiTheme="minorHAnsi" w:cstheme="minorHAnsi"/>
          <w:sz w:val="22"/>
          <w:szCs w:val="22"/>
        </w:rPr>
      </w:pPr>
      <w:r w:rsidRPr="0027163D">
        <w:rPr>
          <w:rFonts w:asciiTheme="minorHAnsi" w:hAnsiTheme="minorHAnsi" w:cstheme="minorHAnsi"/>
          <w:sz w:val="22"/>
          <w:szCs w:val="22"/>
        </w:rPr>
        <w:t xml:space="preserve">- </w:t>
      </w:r>
      <w:r w:rsidR="000C0C1F" w:rsidRPr="0027163D">
        <w:rPr>
          <w:rFonts w:asciiTheme="minorHAnsi" w:hAnsiTheme="minorHAnsi" w:cstheme="minorHAnsi"/>
          <w:sz w:val="22"/>
          <w:szCs w:val="22"/>
        </w:rPr>
        <w:t xml:space="preserve">możliwość zmian ilościowych w poszczególnych pozycjach i przesunięć pomiędzy pozycjami, przy zaznaczeniu, iż nie może być przekroczona kwota brutto należnego Wykonawcy wynagrodzenia </w:t>
      </w:r>
      <w:r w:rsidRPr="0027163D">
        <w:rPr>
          <w:rFonts w:asciiTheme="minorHAnsi" w:hAnsiTheme="minorHAnsi" w:cstheme="minorHAnsi"/>
          <w:sz w:val="22"/>
          <w:szCs w:val="22"/>
        </w:rPr>
        <w:t xml:space="preserve">określonego w </w:t>
      </w:r>
      <w:r w:rsidR="00BA04CB" w:rsidRPr="0027163D">
        <w:rPr>
          <w:rFonts w:asciiTheme="minorHAnsi" w:hAnsiTheme="minorHAnsi" w:cstheme="minorHAnsi"/>
          <w:sz w:val="22"/>
          <w:szCs w:val="22"/>
        </w:rPr>
        <w:t xml:space="preserve">§ </w:t>
      </w:r>
      <w:r w:rsidR="00913D53" w:rsidRPr="0027163D">
        <w:rPr>
          <w:rFonts w:asciiTheme="minorHAnsi" w:hAnsiTheme="minorHAnsi" w:cstheme="minorHAnsi"/>
          <w:sz w:val="22"/>
          <w:szCs w:val="22"/>
        </w:rPr>
        <w:t xml:space="preserve">5 </w:t>
      </w:r>
      <w:r w:rsidR="00641455" w:rsidRPr="0027163D">
        <w:rPr>
          <w:rFonts w:asciiTheme="minorHAnsi" w:hAnsiTheme="minorHAnsi" w:cstheme="minorHAnsi"/>
          <w:sz w:val="22"/>
          <w:szCs w:val="22"/>
        </w:rPr>
        <w:t xml:space="preserve">ust. 1 </w:t>
      </w:r>
      <w:r w:rsidRPr="0027163D">
        <w:rPr>
          <w:rFonts w:asciiTheme="minorHAnsi" w:hAnsiTheme="minorHAnsi" w:cstheme="minorHAnsi"/>
          <w:sz w:val="22"/>
          <w:szCs w:val="22"/>
        </w:rPr>
        <w:t>niniejszej umowy</w:t>
      </w:r>
      <w:r w:rsidR="0025708D" w:rsidRPr="0027163D">
        <w:rPr>
          <w:rFonts w:asciiTheme="minorHAnsi" w:hAnsiTheme="minorHAnsi" w:cstheme="minorHAnsi"/>
          <w:sz w:val="22"/>
          <w:szCs w:val="22"/>
        </w:rPr>
        <w:t>;</w:t>
      </w:r>
    </w:p>
    <w:p w14:paraId="1DC2F290" w14:textId="591B0BC5" w:rsidR="00AB137E" w:rsidRPr="0027163D" w:rsidRDefault="00823D1E" w:rsidP="0027163D">
      <w:pPr>
        <w:spacing w:line="360" w:lineRule="auto"/>
        <w:ind w:left="567"/>
        <w:jc w:val="both"/>
        <w:rPr>
          <w:rFonts w:asciiTheme="minorHAnsi" w:hAnsiTheme="minorHAnsi" w:cstheme="minorHAnsi"/>
          <w:sz w:val="22"/>
          <w:szCs w:val="22"/>
        </w:rPr>
      </w:pPr>
      <w:r w:rsidRPr="0027163D">
        <w:rPr>
          <w:rFonts w:asciiTheme="minorHAnsi" w:hAnsiTheme="minorHAnsi" w:cstheme="minorHAnsi"/>
          <w:sz w:val="22"/>
          <w:szCs w:val="22"/>
          <w:lang w:eastAsia="pl-PL"/>
        </w:rPr>
        <w:t xml:space="preserve">- </w:t>
      </w:r>
      <w:r w:rsidR="00AB137E" w:rsidRPr="0027163D">
        <w:rPr>
          <w:rFonts w:asciiTheme="minorHAnsi" w:hAnsiTheme="minorHAnsi" w:cstheme="minorHAnsi"/>
          <w:sz w:val="22"/>
          <w:szCs w:val="22"/>
          <w:lang w:eastAsia="pl-PL"/>
        </w:rPr>
        <w:t>prawo do składania zamówień częściowych bez ograniczeń co do zakresu i ilości dostaw częściowych</w:t>
      </w:r>
      <w:r w:rsidR="00C77A74" w:rsidRPr="0027163D">
        <w:rPr>
          <w:rFonts w:asciiTheme="minorHAnsi" w:hAnsiTheme="minorHAnsi" w:cstheme="minorHAnsi"/>
          <w:sz w:val="22"/>
          <w:szCs w:val="22"/>
          <w:lang w:eastAsia="pl-PL"/>
        </w:rPr>
        <w:t>.</w:t>
      </w:r>
      <w:r w:rsidR="00AB137E" w:rsidRPr="0027163D">
        <w:rPr>
          <w:rFonts w:asciiTheme="minorHAnsi" w:hAnsiTheme="minorHAnsi" w:cstheme="minorHAnsi"/>
          <w:sz w:val="22"/>
          <w:szCs w:val="22"/>
          <w:lang w:eastAsia="pl-PL"/>
        </w:rPr>
        <w:t xml:space="preserve"> Wykonawca zobowiązuje się do elastycznego reagowania na zwiększone bądź zmniejszone bieżące potrzeby Zamawiającego. </w:t>
      </w:r>
      <w:r w:rsidR="003424D6" w:rsidRPr="0027163D">
        <w:rPr>
          <w:rFonts w:asciiTheme="minorHAnsi" w:hAnsiTheme="minorHAnsi" w:cstheme="minorHAnsi"/>
          <w:sz w:val="22"/>
          <w:szCs w:val="22"/>
        </w:rPr>
        <w:t>Realizacja umowy na dostawy uzależniona będzie</w:t>
      </w:r>
      <w:r w:rsidR="0002753E" w:rsidRPr="0027163D">
        <w:rPr>
          <w:rFonts w:asciiTheme="minorHAnsi" w:hAnsiTheme="minorHAnsi" w:cstheme="minorHAnsi"/>
          <w:sz w:val="22"/>
          <w:szCs w:val="22"/>
        </w:rPr>
        <w:t xml:space="preserve"> od </w:t>
      </w:r>
      <w:r w:rsidR="003424D6" w:rsidRPr="0027163D">
        <w:rPr>
          <w:rFonts w:asciiTheme="minorHAnsi" w:hAnsiTheme="minorHAnsi" w:cstheme="minorHAnsi"/>
          <w:sz w:val="22"/>
          <w:szCs w:val="22"/>
        </w:rPr>
        <w:t xml:space="preserve"> liczby pacjentów zakwalifikowanych do leczenia.</w:t>
      </w:r>
    </w:p>
    <w:p w14:paraId="5AE03CA7" w14:textId="7D9F5855" w:rsidR="00AB137E" w:rsidRPr="0027163D" w:rsidRDefault="00AB137E" w:rsidP="0027163D">
      <w:pPr>
        <w:numPr>
          <w:ilvl w:val="0"/>
          <w:numId w:val="2"/>
        </w:numPr>
        <w:tabs>
          <w:tab w:val="clear" w:pos="360"/>
        </w:tabs>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Nie dopuszcza się zamienników w oferowanym przedmiocie zamówienia</w:t>
      </w:r>
      <w:r w:rsidR="004D7047" w:rsidRPr="0027163D">
        <w:rPr>
          <w:rFonts w:asciiTheme="minorHAnsi" w:hAnsiTheme="minorHAnsi" w:cstheme="minorHAnsi"/>
          <w:sz w:val="22"/>
          <w:szCs w:val="22"/>
          <w:lang w:eastAsia="pl-PL"/>
        </w:rPr>
        <w:t>, z zastrzeżeniem wyjątków przewidzianych w umowie</w:t>
      </w:r>
      <w:r w:rsidRPr="0027163D">
        <w:rPr>
          <w:rFonts w:asciiTheme="minorHAnsi" w:hAnsiTheme="minorHAnsi" w:cstheme="minorHAnsi"/>
          <w:sz w:val="22"/>
          <w:szCs w:val="22"/>
          <w:lang w:eastAsia="pl-PL"/>
        </w:rPr>
        <w:t xml:space="preserve">. </w:t>
      </w:r>
      <w:r w:rsidR="004D7047" w:rsidRPr="0027163D">
        <w:rPr>
          <w:rFonts w:asciiTheme="minorHAnsi" w:hAnsiTheme="minorHAnsi" w:cstheme="minorHAnsi"/>
          <w:sz w:val="22"/>
          <w:szCs w:val="22"/>
          <w:lang w:eastAsia="pl-PL"/>
        </w:rPr>
        <w:t>W szczególności w</w:t>
      </w:r>
      <w:r w:rsidRPr="0027163D">
        <w:rPr>
          <w:rFonts w:asciiTheme="minorHAnsi" w:hAnsiTheme="minorHAnsi" w:cstheme="minorHAnsi"/>
          <w:sz w:val="22"/>
          <w:szCs w:val="22"/>
          <w:lang w:eastAsia="pl-PL"/>
        </w:rPr>
        <w:t xml:space="preserve">yjątek stanowią okoliczności, których Zamawiający nie mógł przewidzieć, a które mogłyby mieć wpływ na ratowanie życia lub zdrowia </w:t>
      </w:r>
      <w:r w:rsidRPr="0027163D">
        <w:rPr>
          <w:rFonts w:asciiTheme="minorHAnsi" w:hAnsiTheme="minorHAnsi" w:cstheme="minorHAnsi"/>
          <w:sz w:val="22"/>
          <w:szCs w:val="22"/>
          <w:lang w:eastAsia="pl-PL"/>
        </w:rPr>
        <w:lastRenderedPageBreak/>
        <w:t xml:space="preserve">pacjentów Zamawiającego, lub które wpłynęłyby korzystnie na rachunek ekonomiczny Zamawiającego (np. ukazanie się na rynku nowego równie skutecznego a tańszego odpowiednika, okresowe promocje cenowe na produkty mogące stanowić odpowiedniki produktów zamawianych). </w:t>
      </w:r>
    </w:p>
    <w:p w14:paraId="6783B14D" w14:textId="77777777" w:rsidR="008900C7" w:rsidRPr="0027163D" w:rsidRDefault="008900C7" w:rsidP="0027163D">
      <w:pPr>
        <w:numPr>
          <w:ilvl w:val="0"/>
          <w:numId w:val="2"/>
        </w:numPr>
        <w:tabs>
          <w:tab w:val="clear" w:pos="360"/>
        </w:tabs>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Nie dopuszcza się zamienników sprowadzonych w ramach importu równoległego. </w:t>
      </w:r>
    </w:p>
    <w:p w14:paraId="4235C09F" w14:textId="77777777" w:rsidR="00432B6E" w:rsidRPr="0027163D" w:rsidRDefault="008900C7" w:rsidP="0027163D">
      <w:pPr>
        <w:numPr>
          <w:ilvl w:val="0"/>
          <w:numId w:val="2"/>
        </w:numPr>
        <w:tabs>
          <w:tab w:val="clear" w:pos="360"/>
        </w:tabs>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W przypadku </w:t>
      </w:r>
      <w:r w:rsidR="00B255FC" w:rsidRPr="0027163D">
        <w:rPr>
          <w:rFonts w:asciiTheme="minorHAnsi" w:hAnsiTheme="minorHAnsi" w:cstheme="minorHAnsi"/>
          <w:sz w:val="22"/>
          <w:szCs w:val="22"/>
        </w:rPr>
        <w:t xml:space="preserve">wycofania </w:t>
      </w:r>
      <w:r w:rsidR="002B1FD6" w:rsidRPr="0027163D">
        <w:rPr>
          <w:rFonts w:asciiTheme="minorHAnsi" w:hAnsiTheme="minorHAnsi" w:cstheme="minorHAnsi"/>
          <w:sz w:val="22"/>
          <w:szCs w:val="22"/>
        </w:rPr>
        <w:t xml:space="preserve">przedmiotu umowy </w:t>
      </w:r>
      <w:r w:rsidR="00B255FC" w:rsidRPr="0027163D">
        <w:rPr>
          <w:rFonts w:asciiTheme="minorHAnsi" w:hAnsiTheme="minorHAnsi" w:cstheme="minorHAnsi"/>
          <w:sz w:val="22"/>
          <w:szCs w:val="22"/>
        </w:rPr>
        <w:t>z obrotu,</w:t>
      </w:r>
      <w:r w:rsidR="00B255FC"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chwilowego braku asortymentu Wykonawca niezwłocznie poinformuje o tym fakcie na piśmie Zamawiającego, jednocześnie nie będzie rościł prawa wyłączności realizacji zamówień dokonywanych przez Zamawiającego na podstawie niniejszej umowy</w:t>
      </w:r>
      <w:r w:rsidR="00B255FC" w:rsidRPr="0027163D">
        <w:rPr>
          <w:rFonts w:asciiTheme="minorHAnsi" w:hAnsiTheme="minorHAnsi" w:cstheme="minorHAnsi"/>
          <w:sz w:val="22"/>
          <w:szCs w:val="22"/>
          <w:lang w:eastAsia="pl-PL"/>
        </w:rPr>
        <w:t>.</w:t>
      </w:r>
      <w:r w:rsidR="00432B6E" w:rsidRPr="0027163D">
        <w:rPr>
          <w:rFonts w:asciiTheme="minorHAnsi" w:hAnsiTheme="minorHAnsi" w:cstheme="minorHAnsi"/>
          <w:sz w:val="22"/>
          <w:szCs w:val="22"/>
        </w:rPr>
        <w:t xml:space="preserve"> </w:t>
      </w:r>
    </w:p>
    <w:p w14:paraId="232B71F3" w14:textId="77777777" w:rsidR="008900C7" w:rsidRPr="0027163D" w:rsidRDefault="008900C7" w:rsidP="0027163D">
      <w:pPr>
        <w:numPr>
          <w:ilvl w:val="0"/>
          <w:numId w:val="2"/>
        </w:numPr>
        <w:tabs>
          <w:tab w:val="clear" w:pos="360"/>
        </w:tabs>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W przypadku dostarczenia przez Wykonawcę produktów o </w:t>
      </w:r>
      <w:r w:rsidR="00B152E7" w:rsidRPr="0027163D">
        <w:rPr>
          <w:rFonts w:asciiTheme="minorHAnsi" w:hAnsiTheme="minorHAnsi" w:cstheme="minorHAnsi"/>
          <w:sz w:val="22"/>
          <w:szCs w:val="22"/>
          <w:lang w:eastAsia="pl-PL"/>
        </w:rPr>
        <w:t>terminie ważności</w:t>
      </w:r>
      <w:r w:rsidRPr="0027163D">
        <w:rPr>
          <w:rFonts w:asciiTheme="minorHAnsi" w:hAnsiTheme="minorHAnsi" w:cstheme="minorHAnsi"/>
          <w:sz w:val="22"/>
          <w:szCs w:val="22"/>
          <w:lang w:eastAsia="pl-PL"/>
        </w:rPr>
        <w:t xml:space="preserve"> krótszym niż </w:t>
      </w:r>
      <w:r w:rsidR="00583FF7" w:rsidRPr="0027163D">
        <w:rPr>
          <w:rFonts w:asciiTheme="minorHAnsi" w:hAnsiTheme="minorHAnsi" w:cstheme="minorHAnsi"/>
          <w:b/>
          <w:sz w:val="22"/>
          <w:szCs w:val="22"/>
          <w:lang w:eastAsia="pl-PL"/>
        </w:rPr>
        <w:t>12</w:t>
      </w:r>
      <w:r w:rsidR="00583FF7" w:rsidRPr="0027163D">
        <w:rPr>
          <w:rFonts w:asciiTheme="minorHAnsi" w:hAnsiTheme="minorHAnsi" w:cstheme="minorHAnsi"/>
          <w:b/>
          <w:color w:val="FF0000"/>
          <w:sz w:val="22"/>
          <w:szCs w:val="22"/>
          <w:lang w:eastAsia="pl-PL"/>
        </w:rPr>
        <w:t xml:space="preserve"> </w:t>
      </w:r>
      <w:r w:rsidRPr="0027163D">
        <w:rPr>
          <w:rFonts w:asciiTheme="minorHAnsi" w:hAnsiTheme="minorHAnsi" w:cstheme="minorHAnsi"/>
          <w:sz w:val="22"/>
          <w:szCs w:val="22"/>
          <w:lang w:eastAsia="pl-PL"/>
        </w:rPr>
        <w:t>miesięcy</w:t>
      </w:r>
      <w:r w:rsidR="00C77A74"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 xml:space="preserve">licząc od daty wydania produktu Zamawiającemu, </w:t>
      </w:r>
      <w:r w:rsidR="00C00B71" w:rsidRPr="0027163D">
        <w:rPr>
          <w:rFonts w:asciiTheme="minorHAnsi" w:hAnsiTheme="minorHAnsi" w:cstheme="minorHAnsi"/>
          <w:sz w:val="22"/>
          <w:szCs w:val="22"/>
          <w:lang w:eastAsia="pl-PL"/>
        </w:rPr>
        <w:t xml:space="preserve">w przypadku gdy Zamawiający nie wyraził zgody na dostawę produktów z krótszym terminem, </w:t>
      </w:r>
      <w:r w:rsidRPr="0027163D">
        <w:rPr>
          <w:rFonts w:asciiTheme="minorHAnsi" w:hAnsiTheme="minorHAnsi" w:cstheme="minorHAnsi"/>
          <w:sz w:val="22"/>
          <w:szCs w:val="22"/>
          <w:lang w:eastAsia="pl-PL"/>
        </w:rPr>
        <w:t>Zamawiającemu przysługuje prawo z</w:t>
      </w:r>
      <w:r w:rsidR="00B32666" w:rsidRPr="0027163D">
        <w:rPr>
          <w:rFonts w:asciiTheme="minorHAnsi" w:hAnsiTheme="minorHAnsi" w:cstheme="minorHAnsi"/>
          <w:sz w:val="22"/>
          <w:szCs w:val="22"/>
          <w:lang w:eastAsia="pl-PL"/>
        </w:rPr>
        <w:t>wrotu towaru na koszt Wykonawcy w terminie 7 dni roboczych</w:t>
      </w:r>
      <w:r w:rsidR="00095172" w:rsidRPr="0027163D">
        <w:rPr>
          <w:rFonts w:asciiTheme="minorHAnsi" w:hAnsiTheme="minorHAnsi" w:cstheme="minorHAnsi"/>
          <w:sz w:val="22"/>
          <w:szCs w:val="22"/>
          <w:lang w:eastAsia="pl-PL"/>
        </w:rPr>
        <w:t xml:space="preserve"> (od poniedziałku do piątku)</w:t>
      </w:r>
      <w:r w:rsidR="00B32666" w:rsidRPr="0027163D">
        <w:rPr>
          <w:rFonts w:asciiTheme="minorHAnsi" w:hAnsiTheme="minorHAnsi" w:cstheme="minorHAnsi"/>
          <w:sz w:val="22"/>
          <w:szCs w:val="22"/>
          <w:lang w:eastAsia="pl-PL"/>
        </w:rPr>
        <w:t xml:space="preserve"> od daty dostawy.</w:t>
      </w:r>
      <w:r w:rsidR="003F5580" w:rsidRPr="0027163D">
        <w:rPr>
          <w:rFonts w:asciiTheme="minorHAnsi" w:hAnsiTheme="minorHAnsi" w:cstheme="minorHAnsi"/>
          <w:sz w:val="22"/>
          <w:szCs w:val="22"/>
          <w:lang w:eastAsia="pl-PL"/>
        </w:rPr>
        <w:t xml:space="preserve"> </w:t>
      </w:r>
    </w:p>
    <w:p w14:paraId="54BF371E" w14:textId="77777777" w:rsidR="001218CC" w:rsidRPr="0027163D" w:rsidRDefault="00583FF7" w:rsidP="0027163D">
      <w:pPr>
        <w:numPr>
          <w:ilvl w:val="0"/>
          <w:numId w:val="2"/>
        </w:numPr>
        <w:tabs>
          <w:tab w:val="clear" w:pos="360"/>
        </w:tabs>
        <w:spacing w:line="360" w:lineRule="auto"/>
        <w:ind w:left="567" w:hanging="567"/>
        <w:rPr>
          <w:rFonts w:asciiTheme="minorHAnsi" w:hAnsiTheme="minorHAnsi" w:cstheme="minorHAnsi"/>
          <w:sz w:val="22"/>
          <w:szCs w:val="22"/>
          <w:lang w:eastAsia="pl-PL"/>
        </w:rPr>
      </w:pPr>
      <w:r w:rsidRPr="0027163D">
        <w:rPr>
          <w:rFonts w:asciiTheme="minorHAnsi" w:hAnsiTheme="minorHAnsi" w:cstheme="minorHAnsi"/>
          <w:sz w:val="22"/>
          <w:szCs w:val="22"/>
          <w:lang w:eastAsia="pl-PL"/>
        </w:rPr>
        <w:t>Zamawiający ma prawo do wniesienia reklamacji. Wykonawca zobowiązany jest na własny koszt i własnym transportem odebrać reklamowany towar. Wykonawca zobowiązany jest do wymiany wadliwej partii wyrobów na wolną od wad w ciągu</w:t>
      </w:r>
      <w:r w:rsidR="001218CC" w:rsidRPr="0027163D">
        <w:rPr>
          <w:rFonts w:asciiTheme="minorHAnsi" w:hAnsiTheme="minorHAnsi" w:cstheme="minorHAnsi"/>
          <w:sz w:val="22"/>
          <w:szCs w:val="22"/>
          <w:lang w:eastAsia="pl-PL"/>
        </w:rPr>
        <w:t>:</w:t>
      </w:r>
    </w:p>
    <w:p w14:paraId="46B24A72" w14:textId="650CB7ED" w:rsidR="001218CC" w:rsidRPr="0027163D" w:rsidRDefault="001218CC" w:rsidP="0027163D">
      <w:pPr>
        <w:spacing w:line="360" w:lineRule="auto"/>
        <w:ind w:left="567"/>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 </w:t>
      </w:r>
      <w:r w:rsidR="00771930" w:rsidRPr="0027163D">
        <w:rPr>
          <w:rFonts w:asciiTheme="minorHAnsi" w:hAnsiTheme="minorHAnsi" w:cstheme="minorHAnsi"/>
          <w:sz w:val="22"/>
          <w:szCs w:val="22"/>
          <w:lang w:eastAsia="pl-PL"/>
        </w:rPr>
        <w:t>………</w:t>
      </w:r>
      <w:r w:rsidRPr="0027163D">
        <w:rPr>
          <w:rFonts w:asciiTheme="minorHAnsi" w:hAnsiTheme="minorHAnsi" w:cstheme="minorHAnsi"/>
          <w:sz w:val="22"/>
          <w:szCs w:val="22"/>
          <w:lang w:eastAsia="pl-PL"/>
        </w:rPr>
        <w:t xml:space="preserve"> </w:t>
      </w:r>
      <w:r w:rsidR="00771930" w:rsidRPr="0027163D">
        <w:rPr>
          <w:rFonts w:asciiTheme="minorHAnsi" w:hAnsiTheme="minorHAnsi" w:cstheme="minorHAnsi"/>
          <w:i/>
          <w:iCs/>
          <w:sz w:val="22"/>
          <w:szCs w:val="22"/>
          <w:lang w:eastAsia="pl-PL"/>
        </w:rPr>
        <w:t>(wg oferty)</w:t>
      </w:r>
      <w:r w:rsidR="001D66AE" w:rsidRPr="0027163D">
        <w:rPr>
          <w:rFonts w:asciiTheme="minorHAnsi" w:hAnsiTheme="minorHAnsi" w:cstheme="minorHAnsi"/>
          <w:i/>
          <w:sz w:val="22"/>
          <w:szCs w:val="22"/>
        </w:rPr>
        <w:t xml:space="preserve"> </w:t>
      </w:r>
      <w:r w:rsidR="001D66AE" w:rsidRPr="0027163D">
        <w:rPr>
          <w:rFonts w:asciiTheme="minorHAnsi" w:hAnsiTheme="minorHAnsi" w:cstheme="minorHAnsi"/>
          <w:i/>
          <w:iCs/>
          <w:sz w:val="22"/>
          <w:szCs w:val="22"/>
          <w:lang w:eastAsia="pl-PL"/>
        </w:rPr>
        <w:t>dni</w:t>
      </w:r>
      <w:r w:rsidR="00771930"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 xml:space="preserve">roboczych </w:t>
      </w:r>
      <w:r w:rsidR="00095172" w:rsidRPr="0027163D">
        <w:rPr>
          <w:rFonts w:asciiTheme="minorHAnsi" w:hAnsiTheme="minorHAnsi" w:cstheme="minorHAnsi"/>
          <w:sz w:val="22"/>
          <w:szCs w:val="22"/>
          <w:lang w:eastAsia="pl-PL"/>
        </w:rPr>
        <w:t xml:space="preserve">(od poniedziałku do piątku) od dnia złożenia reklamacji - </w:t>
      </w:r>
      <w:r w:rsidRPr="0027163D">
        <w:rPr>
          <w:rFonts w:asciiTheme="minorHAnsi" w:hAnsiTheme="minorHAnsi" w:cstheme="minorHAnsi"/>
          <w:sz w:val="22"/>
          <w:szCs w:val="22"/>
          <w:lang w:eastAsia="pl-PL"/>
        </w:rPr>
        <w:t>w przypadku uznania zasadności reklamacji</w:t>
      </w:r>
      <w:r w:rsidR="00BC5D52" w:rsidRPr="0027163D">
        <w:rPr>
          <w:rFonts w:asciiTheme="minorHAnsi" w:hAnsiTheme="minorHAnsi" w:cstheme="minorHAnsi"/>
          <w:sz w:val="22"/>
          <w:szCs w:val="22"/>
          <w:lang w:eastAsia="pl-PL"/>
        </w:rPr>
        <w:t>.</w:t>
      </w:r>
    </w:p>
    <w:p w14:paraId="40928AD4" w14:textId="4C603076" w:rsidR="00F22C80" w:rsidRPr="0027163D" w:rsidRDefault="00D45A52" w:rsidP="008C0B80">
      <w:pPr>
        <w:suppressAutoHyphens w:val="0"/>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color w:val="000000"/>
          <w:sz w:val="22"/>
          <w:szCs w:val="22"/>
          <w:lang w:eastAsia="pl-PL"/>
        </w:rPr>
        <w:t xml:space="preserve">11. </w:t>
      </w:r>
      <w:r w:rsidR="009328E7" w:rsidRPr="0027163D">
        <w:rPr>
          <w:rFonts w:asciiTheme="minorHAnsi" w:hAnsiTheme="minorHAnsi" w:cstheme="minorHAnsi"/>
          <w:color w:val="000000"/>
          <w:sz w:val="22"/>
          <w:szCs w:val="22"/>
          <w:lang w:eastAsia="pl-PL"/>
        </w:rPr>
        <w:tab/>
      </w:r>
      <w:r w:rsidR="00F514F0" w:rsidRPr="0027163D">
        <w:rPr>
          <w:rFonts w:asciiTheme="minorHAnsi" w:hAnsiTheme="minorHAnsi" w:cstheme="minorHAnsi"/>
          <w:color w:val="000000"/>
          <w:sz w:val="22"/>
          <w:szCs w:val="22"/>
          <w:lang w:eastAsia="pl-PL"/>
        </w:rPr>
        <w:t>Reklamacje będą składane przez Zamawiającego na piśmie i drog</w:t>
      </w:r>
      <w:r w:rsidR="002B6AF6" w:rsidRPr="0027163D">
        <w:rPr>
          <w:rFonts w:asciiTheme="minorHAnsi" w:hAnsiTheme="minorHAnsi" w:cstheme="minorHAnsi"/>
          <w:color w:val="000000"/>
          <w:sz w:val="22"/>
          <w:szCs w:val="22"/>
          <w:lang w:eastAsia="pl-PL"/>
        </w:rPr>
        <w:t>ą</w:t>
      </w:r>
      <w:r w:rsidR="00F9649C" w:rsidRPr="0027163D">
        <w:rPr>
          <w:rFonts w:asciiTheme="minorHAnsi" w:hAnsiTheme="minorHAnsi" w:cstheme="minorHAnsi"/>
          <w:color w:val="000000"/>
          <w:sz w:val="22"/>
          <w:szCs w:val="22"/>
          <w:lang w:eastAsia="pl-PL"/>
        </w:rPr>
        <w:t xml:space="preserve"> mailową</w:t>
      </w:r>
      <w:r w:rsidR="00F514F0" w:rsidRPr="0027163D">
        <w:rPr>
          <w:rFonts w:asciiTheme="minorHAnsi" w:hAnsiTheme="minorHAnsi" w:cstheme="minorHAnsi"/>
          <w:color w:val="000000"/>
          <w:sz w:val="22"/>
          <w:szCs w:val="22"/>
          <w:lang w:eastAsia="pl-PL"/>
        </w:rPr>
        <w:t xml:space="preserve"> niezwłocznie po stwierdzeniu wad.</w:t>
      </w:r>
      <w:r w:rsidR="008C0B80">
        <w:rPr>
          <w:rFonts w:asciiTheme="minorHAnsi" w:hAnsiTheme="minorHAnsi" w:cstheme="minorHAnsi"/>
          <w:color w:val="000000"/>
          <w:sz w:val="22"/>
          <w:szCs w:val="22"/>
          <w:lang w:eastAsia="pl-PL"/>
        </w:rPr>
        <w:t xml:space="preserve"> </w:t>
      </w:r>
      <w:r w:rsidR="00F22C80" w:rsidRPr="0027163D">
        <w:rPr>
          <w:rFonts w:asciiTheme="minorHAnsi" w:hAnsiTheme="minorHAnsi" w:cstheme="minorHAnsi"/>
          <w:color w:val="000000"/>
          <w:sz w:val="22"/>
          <w:szCs w:val="22"/>
          <w:lang w:eastAsia="pl-PL"/>
        </w:rPr>
        <w:t>Dostarczenie nowego przedmiotu zamówienia nastąpi na koszt i ryzyko Wykonawcy.</w:t>
      </w:r>
    </w:p>
    <w:p w14:paraId="50E4AD26" w14:textId="7736FCAA" w:rsidR="00711029" w:rsidRPr="0027163D" w:rsidRDefault="00711029" w:rsidP="0027163D">
      <w:pPr>
        <w:numPr>
          <w:ilvl w:val="0"/>
          <w:numId w:val="21"/>
        </w:numPr>
        <w:tabs>
          <w:tab w:val="clear" w:pos="360"/>
          <w:tab w:val="num" w:pos="0"/>
        </w:tabs>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Faktury korygujące wystawiane i dostarczane będą przez Wykonawcę do 3 dni od daty zgłoszenia reklamacji. W przypadku błędów w nr</w:t>
      </w:r>
      <w:r w:rsidR="00D71365" w:rsidRPr="0027163D">
        <w:rPr>
          <w:rFonts w:asciiTheme="minorHAnsi" w:hAnsiTheme="minorHAnsi" w:cstheme="minorHAnsi"/>
          <w:sz w:val="22"/>
          <w:szCs w:val="22"/>
          <w:lang w:eastAsia="pl-PL"/>
        </w:rPr>
        <w:t>.</w:t>
      </w:r>
      <w:r w:rsidRPr="0027163D">
        <w:rPr>
          <w:rFonts w:asciiTheme="minorHAnsi" w:hAnsiTheme="minorHAnsi" w:cstheme="minorHAnsi"/>
          <w:sz w:val="22"/>
          <w:szCs w:val="22"/>
          <w:lang w:eastAsia="pl-PL"/>
        </w:rPr>
        <w:t xml:space="preserve"> serii i datach ważności,  Wykonawca wystawi </w:t>
      </w:r>
      <w:r w:rsidR="00C00B71" w:rsidRPr="0027163D">
        <w:rPr>
          <w:rFonts w:asciiTheme="minorHAnsi" w:hAnsiTheme="minorHAnsi" w:cstheme="minorHAnsi"/>
          <w:sz w:val="22"/>
          <w:szCs w:val="22"/>
          <w:lang w:eastAsia="pl-PL"/>
        </w:rPr>
        <w:t xml:space="preserve">fakturę </w:t>
      </w:r>
      <w:r w:rsidRPr="0027163D">
        <w:rPr>
          <w:rFonts w:asciiTheme="minorHAnsi" w:hAnsiTheme="minorHAnsi" w:cstheme="minorHAnsi"/>
          <w:sz w:val="22"/>
          <w:szCs w:val="22"/>
          <w:lang w:eastAsia="pl-PL"/>
        </w:rPr>
        <w:t>korygując</w:t>
      </w:r>
      <w:r w:rsidR="002B6AF6" w:rsidRPr="0027163D">
        <w:rPr>
          <w:rFonts w:asciiTheme="minorHAnsi" w:hAnsiTheme="minorHAnsi" w:cstheme="minorHAnsi"/>
          <w:sz w:val="22"/>
          <w:szCs w:val="22"/>
          <w:lang w:eastAsia="pl-PL"/>
        </w:rPr>
        <w:t>ą</w:t>
      </w:r>
      <w:r w:rsidRPr="0027163D">
        <w:rPr>
          <w:rFonts w:asciiTheme="minorHAnsi" w:hAnsiTheme="minorHAnsi" w:cstheme="minorHAnsi"/>
          <w:sz w:val="22"/>
          <w:szCs w:val="22"/>
          <w:lang w:eastAsia="pl-PL"/>
        </w:rPr>
        <w:t xml:space="preserve"> i przekaże ją do </w:t>
      </w:r>
      <w:r w:rsidR="008C0B80">
        <w:rPr>
          <w:rFonts w:asciiTheme="minorHAnsi" w:hAnsiTheme="minorHAnsi" w:cstheme="minorHAnsi"/>
          <w:sz w:val="22"/>
          <w:szCs w:val="22"/>
          <w:lang w:eastAsia="pl-PL"/>
        </w:rPr>
        <w:t>Działu F</w:t>
      </w:r>
      <w:r w:rsidR="0006004A" w:rsidRPr="0027163D">
        <w:rPr>
          <w:rFonts w:asciiTheme="minorHAnsi" w:hAnsiTheme="minorHAnsi" w:cstheme="minorHAnsi"/>
          <w:sz w:val="22"/>
          <w:szCs w:val="22"/>
          <w:lang w:eastAsia="pl-PL"/>
        </w:rPr>
        <w:t>armacji</w:t>
      </w:r>
      <w:r w:rsidR="008C0B80">
        <w:rPr>
          <w:rFonts w:asciiTheme="minorHAnsi" w:hAnsiTheme="minorHAnsi" w:cstheme="minorHAnsi"/>
          <w:sz w:val="22"/>
          <w:szCs w:val="22"/>
          <w:lang w:eastAsia="pl-PL"/>
        </w:rPr>
        <w:t xml:space="preserve"> Szpitalnej</w:t>
      </w:r>
      <w:r w:rsidR="0006004A"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 xml:space="preserve">do 3  dni od daty </w:t>
      </w:r>
      <w:r w:rsidR="00491C52" w:rsidRPr="0027163D">
        <w:rPr>
          <w:rFonts w:asciiTheme="minorHAnsi" w:hAnsiTheme="minorHAnsi" w:cstheme="minorHAnsi"/>
          <w:sz w:val="22"/>
          <w:szCs w:val="22"/>
          <w:lang w:eastAsia="pl-PL"/>
        </w:rPr>
        <w:t>rozpatrzenia reklamacji</w:t>
      </w:r>
      <w:r w:rsidR="00F9649C" w:rsidRPr="0027163D">
        <w:rPr>
          <w:rFonts w:asciiTheme="minorHAnsi" w:hAnsiTheme="minorHAnsi" w:cstheme="minorHAnsi"/>
          <w:sz w:val="22"/>
          <w:szCs w:val="22"/>
          <w:lang w:eastAsia="pl-PL"/>
        </w:rPr>
        <w:t>.</w:t>
      </w:r>
      <w:r w:rsidRPr="0027163D">
        <w:rPr>
          <w:rFonts w:asciiTheme="minorHAnsi" w:hAnsiTheme="minorHAnsi" w:cstheme="minorHAnsi"/>
          <w:sz w:val="22"/>
          <w:szCs w:val="22"/>
          <w:lang w:eastAsia="pl-PL"/>
        </w:rPr>
        <w:t xml:space="preserve"> </w:t>
      </w:r>
    </w:p>
    <w:p w14:paraId="6FD3653E" w14:textId="325DDE16" w:rsidR="00F35332" w:rsidRPr="0027163D" w:rsidRDefault="00F35332" w:rsidP="0027163D">
      <w:pPr>
        <w:numPr>
          <w:ilvl w:val="0"/>
          <w:numId w:val="21"/>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W przypadku chwilowego braku zamówionego towaru (dłuższego niż </w:t>
      </w:r>
      <w:r w:rsidRPr="0027163D">
        <w:rPr>
          <w:rFonts w:asciiTheme="minorHAnsi" w:hAnsiTheme="minorHAnsi" w:cstheme="minorHAnsi"/>
          <w:b/>
          <w:sz w:val="22"/>
          <w:szCs w:val="22"/>
        </w:rPr>
        <w:t xml:space="preserve">72 </w:t>
      </w:r>
      <w:r w:rsidRPr="0027163D">
        <w:rPr>
          <w:rFonts w:asciiTheme="minorHAnsi" w:hAnsiTheme="minorHAnsi" w:cstheme="minorHAnsi"/>
          <w:sz w:val="22"/>
          <w:szCs w:val="22"/>
        </w:rPr>
        <w:t xml:space="preserve">godz.) Wykonawca powiadomi Zamawiającego w jakim terminie brakujący towar zostanie dostarczony. </w:t>
      </w:r>
    </w:p>
    <w:p w14:paraId="1BDFDE95" w14:textId="0F3DDB80" w:rsidR="008900C7" w:rsidRPr="0027163D" w:rsidRDefault="008900C7" w:rsidP="0027163D">
      <w:pPr>
        <w:numPr>
          <w:ilvl w:val="0"/>
          <w:numId w:val="21"/>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lang w:eastAsia="pl-PL"/>
        </w:rPr>
        <w:t>W przypadku niezrealizowania dostawy przez</w:t>
      </w:r>
      <w:r w:rsidR="00B255FC" w:rsidRPr="0027163D">
        <w:rPr>
          <w:rFonts w:asciiTheme="minorHAnsi" w:hAnsiTheme="minorHAnsi" w:cstheme="minorHAnsi"/>
          <w:sz w:val="22"/>
          <w:szCs w:val="22"/>
          <w:lang w:eastAsia="pl-PL"/>
        </w:rPr>
        <w:t xml:space="preserve"> Wykonawcę w umówionym terminie </w:t>
      </w:r>
      <w:r w:rsidR="00BD134A" w:rsidRPr="0027163D">
        <w:rPr>
          <w:rFonts w:asciiTheme="minorHAnsi" w:hAnsiTheme="minorHAnsi" w:cstheme="minorHAnsi"/>
          <w:sz w:val="22"/>
          <w:szCs w:val="22"/>
          <w:lang w:eastAsia="pl-PL"/>
        </w:rPr>
        <w:t>(</w:t>
      </w:r>
      <w:r w:rsidR="00200BFF" w:rsidRPr="0027163D">
        <w:rPr>
          <w:rFonts w:asciiTheme="minorHAnsi" w:hAnsiTheme="minorHAnsi" w:cstheme="minorHAnsi"/>
          <w:sz w:val="22"/>
          <w:szCs w:val="22"/>
          <w:lang w:eastAsia="pl-PL"/>
        </w:rPr>
        <w:t>w tym</w:t>
      </w:r>
      <w:r w:rsidR="00BD134A" w:rsidRPr="0027163D">
        <w:rPr>
          <w:rFonts w:asciiTheme="minorHAnsi" w:hAnsiTheme="minorHAnsi" w:cstheme="minorHAnsi"/>
          <w:sz w:val="22"/>
          <w:szCs w:val="22"/>
          <w:lang w:eastAsia="pl-PL"/>
        </w:rPr>
        <w:t xml:space="preserve"> również wymiany wadliwej partii wyrobów na wolną od wad)</w:t>
      </w:r>
      <w:r w:rsidR="00200BFF"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 xml:space="preserve">Zamawiający może dokonać zakupu zamówionych a niedostarczonych przez Wykonawcę </w:t>
      </w:r>
      <w:r w:rsidR="006D51E6" w:rsidRPr="0027163D">
        <w:rPr>
          <w:rFonts w:asciiTheme="minorHAnsi" w:hAnsiTheme="minorHAnsi" w:cstheme="minorHAnsi"/>
          <w:sz w:val="22"/>
          <w:szCs w:val="22"/>
          <w:lang w:eastAsia="pl-PL"/>
        </w:rPr>
        <w:t>produktów</w:t>
      </w:r>
      <w:r w:rsidR="006D109D" w:rsidRPr="0027163D">
        <w:rPr>
          <w:rFonts w:asciiTheme="minorHAnsi" w:hAnsiTheme="minorHAnsi" w:cstheme="minorHAnsi"/>
          <w:sz w:val="22"/>
          <w:szCs w:val="22"/>
          <w:lang w:eastAsia="pl-PL"/>
        </w:rPr>
        <w:t xml:space="preserve"> (lub ich zamienników)</w:t>
      </w:r>
      <w:r w:rsidR="006D51E6"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 xml:space="preserve">we własnym zakresie i obciążyć Wykonawcę kwotą wynikającą z różnicy ceny zakupu tych </w:t>
      </w:r>
      <w:r w:rsidR="006D51E6" w:rsidRPr="0027163D">
        <w:rPr>
          <w:rFonts w:asciiTheme="minorHAnsi" w:hAnsiTheme="minorHAnsi" w:cstheme="minorHAnsi"/>
          <w:sz w:val="22"/>
          <w:szCs w:val="22"/>
          <w:lang w:eastAsia="pl-PL"/>
        </w:rPr>
        <w:t>produktów</w:t>
      </w:r>
      <w:r w:rsidRPr="0027163D">
        <w:rPr>
          <w:rFonts w:asciiTheme="minorHAnsi" w:hAnsiTheme="minorHAnsi" w:cstheme="minorHAnsi"/>
          <w:sz w:val="22"/>
          <w:szCs w:val="22"/>
          <w:lang w:eastAsia="pl-PL"/>
        </w:rPr>
        <w:t>, dodatkowymi kosztami ich dostawy (np. przesyłki kurierskiej</w:t>
      </w:r>
      <w:r w:rsidR="00BE2A05" w:rsidRPr="0027163D">
        <w:rPr>
          <w:rFonts w:asciiTheme="minorHAnsi" w:hAnsiTheme="minorHAnsi" w:cstheme="minorHAnsi"/>
          <w:sz w:val="22"/>
          <w:szCs w:val="22"/>
          <w:lang w:eastAsia="pl-PL"/>
        </w:rPr>
        <w:t>)</w:t>
      </w:r>
      <w:r w:rsidRPr="0027163D">
        <w:rPr>
          <w:rFonts w:asciiTheme="minorHAnsi" w:hAnsiTheme="minorHAnsi" w:cstheme="minorHAnsi"/>
          <w:sz w:val="22"/>
          <w:szCs w:val="22"/>
          <w:lang w:eastAsia="pl-PL"/>
        </w:rPr>
        <w:t xml:space="preserve"> oraz ewentualnymi innymi dodatkowymi uzasadnionymi kosztami </w:t>
      </w:r>
      <w:r w:rsidR="003B5CCF" w:rsidRPr="0027163D">
        <w:rPr>
          <w:rFonts w:asciiTheme="minorHAnsi" w:hAnsiTheme="minorHAnsi" w:cstheme="minorHAnsi"/>
          <w:sz w:val="22"/>
          <w:szCs w:val="22"/>
          <w:lang w:eastAsia="pl-PL"/>
        </w:rPr>
        <w:t>p</w:t>
      </w:r>
      <w:r w:rsidRPr="0027163D">
        <w:rPr>
          <w:rFonts w:asciiTheme="minorHAnsi" w:hAnsiTheme="minorHAnsi" w:cstheme="minorHAnsi"/>
          <w:sz w:val="22"/>
          <w:szCs w:val="22"/>
          <w:lang w:eastAsia="pl-PL"/>
        </w:rPr>
        <w:t xml:space="preserve">oniesionymi przez Zamawiającego. </w:t>
      </w:r>
      <w:r w:rsidR="00432B6E" w:rsidRPr="0027163D">
        <w:rPr>
          <w:rFonts w:asciiTheme="minorHAnsi" w:hAnsiTheme="minorHAnsi" w:cstheme="minorHAnsi"/>
          <w:sz w:val="22"/>
          <w:szCs w:val="22"/>
          <w:lang w:eastAsia="pl-PL"/>
        </w:rPr>
        <w:t xml:space="preserve">Wykonawca oświadcza, że wyraża zgodę na potrącenie kwoty stanowiącej </w:t>
      </w:r>
      <w:r w:rsidR="00B255FC" w:rsidRPr="0027163D">
        <w:rPr>
          <w:rFonts w:asciiTheme="minorHAnsi" w:hAnsiTheme="minorHAnsi" w:cstheme="minorHAnsi"/>
          <w:sz w:val="22"/>
          <w:szCs w:val="22"/>
          <w:lang w:eastAsia="pl-PL"/>
        </w:rPr>
        <w:t>w</w:t>
      </w:r>
      <w:r w:rsidR="00432B6E" w:rsidRPr="0027163D">
        <w:rPr>
          <w:rFonts w:asciiTheme="minorHAnsi" w:hAnsiTheme="minorHAnsi" w:cstheme="minorHAnsi"/>
          <w:sz w:val="22"/>
          <w:szCs w:val="22"/>
          <w:lang w:eastAsia="pl-PL"/>
        </w:rPr>
        <w:t>w</w:t>
      </w:r>
      <w:r w:rsidR="0006004A" w:rsidRPr="0027163D">
        <w:rPr>
          <w:rFonts w:asciiTheme="minorHAnsi" w:hAnsiTheme="minorHAnsi" w:cstheme="minorHAnsi"/>
          <w:sz w:val="22"/>
          <w:szCs w:val="22"/>
          <w:lang w:eastAsia="pl-PL"/>
        </w:rPr>
        <w:t>.</w:t>
      </w:r>
      <w:r w:rsidR="00432B6E" w:rsidRPr="0027163D">
        <w:rPr>
          <w:rFonts w:asciiTheme="minorHAnsi" w:hAnsiTheme="minorHAnsi" w:cstheme="minorHAnsi"/>
          <w:sz w:val="22"/>
          <w:szCs w:val="22"/>
          <w:lang w:eastAsia="pl-PL"/>
        </w:rPr>
        <w:t xml:space="preserve"> koszty</w:t>
      </w:r>
      <w:r w:rsidR="00B255FC" w:rsidRPr="0027163D">
        <w:rPr>
          <w:rFonts w:asciiTheme="minorHAnsi" w:hAnsiTheme="minorHAnsi" w:cstheme="minorHAnsi"/>
          <w:sz w:val="22"/>
          <w:szCs w:val="22"/>
          <w:lang w:eastAsia="pl-PL"/>
        </w:rPr>
        <w:t xml:space="preserve"> z należności za sprzedaż </w:t>
      </w:r>
      <w:r w:rsidR="006D51E6" w:rsidRPr="0027163D">
        <w:rPr>
          <w:rFonts w:asciiTheme="minorHAnsi" w:hAnsiTheme="minorHAnsi" w:cstheme="minorHAnsi"/>
          <w:sz w:val="22"/>
          <w:szCs w:val="22"/>
          <w:lang w:eastAsia="pl-PL"/>
        </w:rPr>
        <w:lastRenderedPageBreak/>
        <w:t>produktów</w:t>
      </w:r>
      <w:r w:rsidR="00D856BF" w:rsidRPr="0027163D">
        <w:rPr>
          <w:rFonts w:asciiTheme="minorHAnsi" w:hAnsiTheme="minorHAnsi" w:cstheme="minorHAnsi"/>
          <w:sz w:val="22"/>
          <w:szCs w:val="22"/>
          <w:lang w:eastAsia="pl-PL"/>
        </w:rPr>
        <w:t>.</w:t>
      </w:r>
      <w:r w:rsidR="00B255FC" w:rsidRPr="0027163D">
        <w:rPr>
          <w:rFonts w:asciiTheme="minorHAnsi" w:hAnsiTheme="minorHAnsi" w:cstheme="minorHAnsi"/>
          <w:sz w:val="22"/>
          <w:szCs w:val="22"/>
          <w:lang w:eastAsia="pl-PL"/>
        </w:rPr>
        <w:t xml:space="preserve"> </w:t>
      </w:r>
      <w:r w:rsidR="00D856BF" w:rsidRPr="0027163D">
        <w:rPr>
          <w:rFonts w:asciiTheme="minorHAnsi" w:hAnsiTheme="minorHAnsi" w:cstheme="minorHAnsi"/>
          <w:sz w:val="22"/>
          <w:szCs w:val="22"/>
          <w:lang w:eastAsia="pl-PL"/>
        </w:rPr>
        <w:t>W</w:t>
      </w:r>
      <w:r w:rsidR="00B255FC" w:rsidRPr="0027163D">
        <w:rPr>
          <w:rFonts w:asciiTheme="minorHAnsi" w:hAnsiTheme="minorHAnsi" w:cstheme="minorHAnsi"/>
          <w:sz w:val="22"/>
          <w:szCs w:val="22"/>
          <w:lang w:eastAsia="pl-PL"/>
        </w:rPr>
        <w:t xml:space="preserve"> przypadku ich nie</w:t>
      </w:r>
      <w:r w:rsidR="0002753E" w:rsidRPr="0027163D">
        <w:rPr>
          <w:rFonts w:asciiTheme="minorHAnsi" w:hAnsiTheme="minorHAnsi" w:cstheme="minorHAnsi"/>
          <w:sz w:val="22"/>
          <w:szCs w:val="22"/>
          <w:lang w:eastAsia="pl-PL"/>
        </w:rPr>
        <w:t xml:space="preserve"> </w:t>
      </w:r>
      <w:r w:rsidR="00D856BF" w:rsidRPr="0027163D">
        <w:rPr>
          <w:rFonts w:asciiTheme="minorHAnsi" w:hAnsiTheme="minorHAnsi" w:cstheme="minorHAnsi"/>
          <w:sz w:val="22"/>
          <w:szCs w:val="22"/>
          <w:lang w:eastAsia="pl-PL"/>
        </w:rPr>
        <w:t xml:space="preserve">potrącenia Wykonawca zobowiązany jest do zapłaty </w:t>
      </w:r>
      <w:r w:rsidR="00B255FC" w:rsidRPr="0027163D">
        <w:rPr>
          <w:rFonts w:asciiTheme="minorHAnsi" w:hAnsiTheme="minorHAnsi" w:cstheme="minorHAnsi"/>
          <w:sz w:val="22"/>
          <w:szCs w:val="22"/>
          <w:lang w:eastAsia="pl-PL"/>
        </w:rPr>
        <w:t xml:space="preserve">w terminie </w:t>
      </w:r>
      <w:r w:rsidR="00D856BF" w:rsidRPr="0027163D">
        <w:rPr>
          <w:rFonts w:asciiTheme="minorHAnsi" w:hAnsiTheme="minorHAnsi" w:cstheme="minorHAnsi"/>
          <w:sz w:val="22"/>
          <w:szCs w:val="22"/>
          <w:lang w:eastAsia="pl-PL"/>
        </w:rPr>
        <w:t xml:space="preserve">7 </w:t>
      </w:r>
      <w:r w:rsidR="00B255FC" w:rsidRPr="0027163D">
        <w:rPr>
          <w:rFonts w:asciiTheme="minorHAnsi" w:hAnsiTheme="minorHAnsi" w:cstheme="minorHAnsi"/>
          <w:sz w:val="22"/>
          <w:szCs w:val="22"/>
          <w:lang w:eastAsia="pl-PL"/>
        </w:rPr>
        <w:t xml:space="preserve">dni, wynikającym z noty obciążeniowej. </w:t>
      </w:r>
    </w:p>
    <w:p w14:paraId="766AB2B2" w14:textId="77777777" w:rsidR="008900C7" w:rsidRPr="0027163D" w:rsidRDefault="008900C7" w:rsidP="0027163D">
      <w:pPr>
        <w:numPr>
          <w:ilvl w:val="0"/>
          <w:numId w:val="21"/>
        </w:numPr>
        <w:tabs>
          <w:tab w:val="clear" w:pos="360"/>
        </w:tabs>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rPr>
        <w:t xml:space="preserve">Wykonawca zapewnia, że ceny jednostkowe </w:t>
      </w:r>
      <w:r w:rsidR="003E43EF" w:rsidRPr="0027163D">
        <w:rPr>
          <w:rFonts w:asciiTheme="minorHAnsi" w:hAnsiTheme="minorHAnsi" w:cstheme="minorHAnsi"/>
          <w:sz w:val="22"/>
          <w:szCs w:val="22"/>
        </w:rPr>
        <w:t xml:space="preserve">przedmiotu umowy </w:t>
      </w:r>
      <w:r w:rsidRPr="0027163D">
        <w:rPr>
          <w:rFonts w:asciiTheme="minorHAnsi" w:hAnsiTheme="minorHAnsi" w:cstheme="minorHAnsi"/>
          <w:sz w:val="22"/>
          <w:szCs w:val="22"/>
        </w:rPr>
        <w:t xml:space="preserve">zawarte w ofercie zawierają wszystkie koszty związane z dostawą </w:t>
      </w:r>
      <w:r w:rsidR="00B13308" w:rsidRPr="0027163D">
        <w:rPr>
          <w:rFonts w:asciiTheme="minorHAnsi" w:hAnsiTheme="minorHAnsi" w:cstheme="minorHAnsi"/>
          <w:sz w:val="22"/>
          <w:szCs w:val="22"/>
        </w:rPr>
        <w:t>do</w:t>
      </w:r>
      <w:r w:rsidR="00DD4801" w:rsidRPr="0027163D">
        <w:rPr>
          <w:rFonts w:asciiTheme="minorHAnsi" w:hAnsiTheme="minorHAnsi" w:cstheme="minorHAnsi"/>
          <w:sz w:val="22"/>
          <w:szCs w:val="22"/>
        </w:rPr>
        <w:t xml:space="preserve"> </w:t>
      </w:r>
      <w:r w:rsidR="00367A5E" w:rsidRPr="0027163D">
        <w:rPr>
          <w:rFonts w:asciiTheme="minorHAnsi" w:hAnsiTheme="minorHAnsi" w:cstheme="minorHAnsi"/>
          <w:sz w:val="22"/>
          <w:szCs w:val="22"/>
        </w:rPr>
        <w:t>magazyn</w:t>
      </w:r>
      <w:r w:rsidR="00B13308" w:rsidRPr="0027163D">
        <w:rPr>
          <w:rFonts w:asciiTheme="minorHAnsi" w:hAnsiTheme="minorHAnsi" w:cstheme="minorHAnsi"/>
          <w:sz w:val="22"/>
          <w:szCs w:val="22"/>
        </w:rPr>
        <w:t>u</w:t>
      </w:r>
      <w:r w:rsidR="00367A5E" w:rsidRPr="0027163D">
        <w:rPr>
          <w:rFonts w:asciiTheme="minorHAnsi" w:hAnsiTheme="minorHAnsi" w:cstheme="minorHAnsi"/>
          <w:sz w:val="22"/>
          <w:szCs w:val="22"/>
        </w:rPr>
        <w:t xml:space="preserve"> Zamawiającego (</w:t>
      </w:r>
      <w:r w:rsidRPr="0027163D">
        <w:rPr>
          <w:rFonts w:asciiTheme="minorHAnsi" w:hAnsiTheme="minorHAnsi" w:cstheme="minorHAnsi"/>
          <w:sz w:val="22"/>
          <w:szCs w:val="22"/>
        </w:rPr>
        <w:t>transport, opakowanie, czynności związane z przygotowaniem do</w:t>
      </w:r>
      <w:r w:rsidR="00B255FC" w:rsidRPr="0027163D">
        <w:rPr>
          <w:rFonts w:asciiTheme="minorHAnsi" w:hAnsiTheme="minorHAnsi" w:cstheme="minorHAnsi"/>
          <w:sz w:val="22"/>
          <w:szCs w:val="22"/>
        </w:rPr>
        <w:t xml:space="preserve">stawy, ubezpieczenie, przesyłka, rozładunek </w:t>
      </w:r>
      <w:r w:rsidRPr="0027163D">
        <w:rPr>
          <w:rFonts w:asciiTheme="minorHAnsi" w:hAnsiTheme="minorHAnsi" w:cstheme="minorHAnsi"/>
          <w:sz w:val="22"/>
          <w:szCs w:val="22"/>
        </w:rPr>
        <w:t>itp.)</w:t>
      </w:r>
      <w:r w:rsidR="001711EA" w:rsidRPr="0027163D">
        <w:rPr>
          <w:rFonts w:asciiTheme="minorHAnsi" w:hAnsiTheme="minorHAnsi" w:cstheme="minorHAnsi"/>
          <w:sz w:val="22"/>
          <w:szCs w:val="22"/>
        </w:rPr>
        <w:t xml:space="preserve">. </w:t>
      </w:r>
    </w:p>
    <w:p w14:paraId="76565C2F" w14:textId="77777777" w:rsidR="001711EA" w:rsidRPr="0027163D" w:rsidRDefault="001711EA" w:rsidP="0027163D">
      <w:pPr>
        <w:numPr>
          <w:ilvl w:val="0"/>
          <w:numId w:val="21"/>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Zamawiający w razie wątpliwości co do warunków przechowywania </w:t>
      </w:r>
      <w:r w:rsidR="003E43EF" w:rsidRPr="0027163D">
        <w:rPr>
          <w:rFonts w:asciiTheme="minorHAnsi" w:hAnsiTheme="minorHAnsi" w:cstheme="minorHAnsi"/>
          <w:sz w:val="22"/>
          <w:szCs w:val="22"/>
        </w:rPr>
        <w:t xml:space="preserve">przedmiotu umowy </w:t>
      </w:r>
      <w:r w:rsidRPr="0027163D">
        <w:rPr>
          <w:rFonts w:asciiTheme="minorHAnsi" w:hAnsiTheme="minorHAnsi" w:cstheme="minorHAnsi"/>
          <w:sz w:val="22"/>
          <w:szCs w:val="22"/>
        </w:rPr>
        <w:t>w trakcie transportu może przeprowadzić kontrolę dot. przechowywania produktów leczniczych podczas dostawy do siedziby Zamawiającego – wewnątrz pojazdu dostawczego.</w:t>
      </w:r>
    </w:p>
    <w:p w14:paraId="6A1B6B49" w14:textId="77777777" w:rsidR="001711EA" w:rsidRPr="0027163D" w:rsidRDefault="001711EA" w:rsidP="0027163D">
      <w:p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a) </w:t>
      </w:r>
      <w:r w:rsidR="009328E7" w:rsidRPr="0027163D">
        <w:rPr>
          <w:rFonts w:asciiTheme="minorHAnsi" w:hAnsiTheme="minorHAnsi" w:cstheme="minorHAnsi"/>
          <w:sz w:val="22"/>
          <w:szCs w:val="22"/>
        </w:rPr>
        <w:tab/>
      </w:r>
      <w:r w:rsidRPr="0027163D">
        <w:rPr>
          <w:rFonts w:asciiTheme="minorHAnsi" w:hAnsiTheme="minorHAnsi" w:cstheme="minorHAnsi"/>
          <w:sz w:val="22"/>
          <w:szCs w:val="22"/>
        </w:rPr>
        <w:t>Przedmiotem kontroli będzie:</w:t>
      </w:r>
    </w:p>
    <w:p w14:paraId="38EFC53C" w14:textId="77777777" w:rsidR="001711EA" w:rsidRPr="0027163D" w:rsidRDefault="001711EA" w:rsidP="0027163D">
      <w:pPr>
        <w:spacing w:line="360" w:lineRule="auto"/>
        <w:ind w:left="567"/>
        <w:jc w:val="both"/>
        <w:rPr>
          <w:rFonts w:asciiTheme="minorHAnsi" w:hAnsiTheme="minorHAnsi" w:cstheme="minorHAnsi"/>
          <w:sz w:val="22"/>
          <w:szCs w:val="22"/>
        </w:rPr>
      </w:pPr>
      <w:r w:rsidRPr="0027163D">
        <w:rPr>
          <w:rFonts w:asciiTheme="minorHAnsi" w:hAnsiTheme="minorHAnsi" w:cstheme="minorHAnsi"/>
          <w:sz w:val="22"/>
          <w:szCs w:val="22"/>
        </w:rPr>
        <w:t>- temperatura panująca wewnątrz pojazdu dostawczego,</w:t>
      </w:r>
    </w:p>
    <w:p w14:paraId="616E4FFC" w14:textId="77777777" w:rsidR="001711EA" w:rsidRPr="0027163D" w:rsidRDefault="001711EA" w:rsidP="0027163D">
      <w:pPr>
        <w:spacing w:line="360" w:lineRule="auto"/>
        <w:ind w:left="567"/>
        <w:jc w:val="both"/>
        <w:rPr>
          <w:rFonts w:asciiTheme="minorHAnsi" w:hAnsiTheme="minorHAnsi" w:cstheme="minorHAnsi"/>
          <w:sz w:val="22"/>
          <w:szCs w:val="22"/>
        </w:rPr>
      </w:pPr>
      <w:r w:rsidRPr="0027163D">
        <w:rPr>
          <w:rFonts w:asciiTheme="minorHAnsi" w:hAnsiTheme="minorHAnsi" w:cstheme="minorHAnsi"/>
          <w:sz w:val="22"/>
          <w:szCs w:val="22"/>
        </w:rPr>
        <w:t>-</w:t>
      </w:r>
      <w:r w:rsidR="00641455" w:rsidRPr="0027163D">
        <w:rPr>
          <w:rFonts w:asciiTheme="minorHAnsi" w:hAnsiTheme="minorHAnsi" w:cstheme="minorHAnsi"/>
          <w:sz w:val="22"/>
          <w:szCs w:val="22"/>
        </w:rPr>
        <w:t xml:space="preserve"> </w:t>
      </w:r>
      <w:r w:rsidRPr="0027163D">
        <w:rPr>
          <w:rFonts w:asciiTheme="minorHAnsi" w:hAnsiTheme="minorHAnsi" w:cstheme="minorHAnsi"/>
          <w:sz w:val="22"/>
          <w:szCs w:val="22"/>
        </w:rPr>
        <w:t>wykorzystywanie podczas transportu wewnątrz pojazdu dostawczego lodówek/pojemników termoizolacyjnych zapewniających prawidłowe warunki transportu dla produktów leczniczych/wyrobów medycznych, wymagających warunków chłodnych i zimnych,</w:t>
      </w:r>
    </w:p>
    <w:p w14:paraId="5FFF516F" w14:textId="531A7E89" w:rsidR="001711EA" w:rsidRPr="0027163D" w:rsidRDefault="001711EA" w:rsidP="0027163D">
      <w:p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b) </w:t>
      </w:r>
      <w:r w:rsidR="009328E7" w:rsidRPr="0027163D">
        <w:rPr>
          <w:rFonts w:asciiTheme="minorHAnsi" w:hAnsiTheme="minorHAnsi" w:cstheme="minorHAnsi"/>
          <w:sz w:val="22"/>
          <w:szCs w:val="22"/>
        </w:rPr>
        <w:tab/>
      </w:r>
      <w:r w:rsidRPr="0027163D">
        <w:rPr>
          <w:rFonts w:asciiTheme="minorHAnsi" w:hAnsiTheme="minorHAnsi" w:cstheme="minorHAnsi"/>
          <w:sz w:val="22"/>
          <w:szCs w:val="22"/>
        </w:rPr>
        <w:t xml:space="preserve">Kontrolę będzie przeprowadzał pracownik </w:t>
      </w:r>
      <w:r w:rsidR="0025708D" w:rsidRPr="0027163D">
        <w:rPr>
          <w:rFonts w:asciiTheme="minorHAnsi" w:hAnsiTheme="minorHAnsi" w:cstheme="minorHAnsi"/>
          <w:sz w:val="22"/>
          <w:szCs w:val="22"/>
        </w:rPr>
        <w:t>Działu Farmacji Szpitalnej</w:t>
      </w:r>
      <w:r w:rsidRPr="0027163D">
        <w:rPr>
          <w:rFonts w:asciiTheme="minorHAnsi" w:hAnsiTheme="minorHAnsi" w:cstheme="minorHAnsi"/>
          <w:sz w:val="22"/>
          <w:szCs w:val="22"/>
        </w:rPr>
        <w:t>, przyjmujący towar w obecności Wykonawcy.</w:t>
      </w:r>
    </w:p>
    <w:p w14:paraId="60E3F5D3" w14:textId="3F4EB160" w:rsidR="001711EA" w:rsidRPr="0027163D" w:rsidRDefault="001711EA" w:rsidP="0027163D">
      <w:p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c) </w:t>
      </w:r>
      <w:r w:rsidR="009328E7" w:rsidRPr="0027163D">
        <w:rPr>
          <w:rFonts w:asciiTheme="minorHAnsi" w:hAnsiTheme="minorHAnsi" w:cstheme="minorHAnsi"/>
          <w:sz w:val="22"/>
          <w:szCs w:val="22"/>
        </w:rPr>
        <w:tab/>
      </w:r>
      <w:r w:rsidRPr="0027163D">
        <w:rPr>
          <w:rFonts w:asciiTheme="minorHAnsi" w:hAnsiTheme="minorHAnsi" w:cstheme="minorHAnsi"/>
          <w:sz w:val="22"/>
          <w:szCs w:val="22"/>
        </w:rPr>
        <w:t xml:space="preserve">Po dokonaniu kontroli spełnienia warunków w zakresie określonym w </w:t>
      </w:r>
      <w:r w:rsidR="00F35332" w:rsidRPr="0027163D">
        <w:rPr>
          <w:rFonts w:asciiTheme="minorHAnsi" w:hAnsiTheme="minorHAnsi" w:cstheme="minorHAnsi"/>
          <w:sz w:val="22"/>
          <w:szCs w:val="22"/>
        </w:rPr>
        <w:t>lit</w:t>
      </w:r>
      <w:r w:rsidRPr="0027163D">
        <w:rPr>
          <w:rFonts w:asciiTheme="minorHAnsi" w:hAnsiTheme="minorHAnsi" w:cstheme="minorHAnsi"/>
          <w:sz w:val="22"/>
          <w:szCs w:val="22"/>
        </w:rPr>
        <w:t xml:space="preserve">. a, pracownik </w:t>
      </w:r>
      <w:r w:rsidR="0025708D" w:rsidRPr="0027163D">
        <w:rPr>
          <w:rFonts w:asciiTheme="minorHAnsi" w:hAnsiTheme="minorHAnsi" w:cstheme="minorHAnsi"/>
          <w:sz w:val="22"/>
          <w:szCs w:val="22"/>
        </w:rPr>
        <w:t xml:space="preserve">Działu Farmacji Szpitalnej </w:t>
      </w:r>
      <w:r w:rsidRPr="0027163D">
        <w:rPr>
          <w:rFonts w:asciiTheme="minorHAnsi" w:hAnsiTheme="minorHAnsi" w:cstheme="minorHAnsi"/>
          <w:sz w:val="22"/>
          <w:szCs w:val="22"/>
        </w:rPr>
        <w:t xml:space="preserve">potwierdza na druku aptecznym prawidłowe lub nieprawidłowe warunki dostawy, druk podpisuje wraz z osobą dostarczającą  towar do </w:t>
      </w:r>
      <w:r w:rsidR="0025708D" w:rsidRPr="0027163D">
        <w:rPr>
          <w:rFonts w:asciiTheme="minorHAnsi" w:hAnsiTheme="minorHAnsi" w:cstheme="minorHAnsi"/>
          <w:sz w:val="22"/>
          <w:szCs w:val="22"/>
        </w:rPr>
        <w:t>Działu F</w:t>
      </w:r>
      <w:r w:rsidRPr="0027163D">
        <w:rPr>
          <w:rFonts w:asciiTheme="minorHAnsi" w:hAnsiTheme="minorHAnsi" w:cstheme="minorHAnsi"/>
          <w:sz w:val="22"/>
          <w:szCs w:val="22"/>
        </w:rPr>
        <w:t>armacji</w:t>
      </w:r>
      <w:r w:rsidR="0025708D" w:rsidRPr="0027163D">
        <w:rPr>
          <w:rFonts w:asciiTheme="minorHAnsi" w:hAnsiTheme="minorHAnsi" w:cstheme="minorHAnsi"/>
          <w:sz w:val="22"/>
          <w:szCs w:val="22"/>
        </w:rPr>
        <w:t xml:space="preserve"> Szpitalnej</w:t>
      </w:r>
      <w:r w:rsidRPr="0027163D">
        <w:rPr>
          <w:rFonts w:asciiTheme="minorHAnsi" w:hAnsiTheme="minorHAnsi" w:cstheme="minorHAnsi"/>
          <w:sz w:val="22"/>
          <w:szCs w:val="22"/>
        </w:rPr>
        <w:t>.</w:t>
      </w:r>
    </w:p>
    <w:p w14:paraId="245A8C13" w14:textId="360F48DA" w:rsidR="001711EA" w:rsidRPr="0027163D" w:rsidRDefault="001711EA" w:rsidP="0027163D">
      <w:p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d) </w:t>
      </w:r>
      <w:r w:rsidR="009328E7" w:rsidRPr="0027163D">
        <w:rPr>
          <w:rFonts w:asciiTheme="minorHAnsi" w:hAnsiTheme="minorHAnsi" w:cstheme="minorHAnsi"/>
          <w:sz w:val="22"/>
          <w:szCs w:val="22"/>
        </w:rPr>
        <w:tab/>
      </w:r>
      <w:r w:rsidRPr="0027163D">
        <w:rPr>
          <w:rFonts w:asciiTheme="minorHAnsi" w:hAnsiTheme="minorHAnsi" w:cstheme="minorHAnsi"/>
          <w:sz w:val="22"/>
          <w:szCs w:val="22"/>
        </w:rPr>
        <w:t>W przypadku gdy warun</w:t>
      </w:r>
      <w:r w:rsidR="00F35332" w:rsidRPr="0027163D">
        <w:rPr>
          <w:rFonts w:asciiTheme="minorHAnsi" w:hAnsiTheme="minorHAnsi" w:cstheme="minorHAnsi"/>
          <w:sz w:val="22"/>
          <w:szCs w:val="22"/>
        </w:rPr>
        <w:t>ki dostawy, będące przedmiotem k</w:t>
      </w:r>
      <w:r w:rsidRPr="0027163D">
        <w:rPr>
          <w:rFonts w:asciiTheme="minorHAnsi" w:hAnsiTheme="minorHAnsi" w:cstheme="minorHAnsi"/>
          <w:sz w:val="22"/>
          <w:szCs w:val="22"/>
        </w:rPr>
        <w:t>ontroli w jakimkolwiek zakresie nie odpowiadają warunkom wymaganym d</w:t>
      </w:r>
      <w:r w:rsidR="008C0B80">
        <w:rPr>
          <w:rFonts w:asciiTheme="minorHAnsi" w:hAnsiTheme="minorHAnsi" w:cstheme="minorHAnsi"/>
          <w:sz w:val="22"/>
          <w:szCs w:val="22"/>
        </w:rPr>
        <w:t>la danego produktu, pracownik Działu F</w:t>
      </w:r>
      <w:r w:rsidRPr="0027163D">
        <w:rPr>
          <w:rFonts w:asciiTheme="minorHAnsi" w:hAnsiTheme="minorHAnsi" w:cstheme="minorHAnsi"/>
          <w:sz w:val="22"/>
          <w:szCs w:val="22"/>
        </w:rPr>
        <w:t>armacji</w:t>
      </w:r>
      <w:r w:rsidR="008C0B80">
        <w:rPr>
          <w:rFonts w:asciiTheme="minorHAnsi" w:hAnsiTheme="minorHAnsi" w:cstheme="minorHAnsi"/>
          <w:sz w:val="22"/>
          <w:szCs w:val="22"/>
        </w:rPr>
        <w:t xml:space="preserve"> Szpitalnej</w:t>
      </w:r>
      <w:r w:rsidRPr="0027163D">
        <w:rPr>
          <w:rFonts w:asciiTheme="minorHAnsi" w:hAnsiTheme="minorHAnsi" w:cstheme="minorHAnsi"/>
          <w:sz w:val="22"/>
          <w:szCs w:val="22"/>
        </w:rPr>
        <w:t xml:space="preserve"> ma prawo odmówić przyjęcia towaru.</w:t>
      </w:r>
    </w:p>
    <w:p w14:paraId="40BC885F" w14:textId="77777777" w:rsidR="00C07BDA" w:rsidRPr="0027163D" w:rsidRDefault="001711EA" w:rsidP="0027163D">
      <w:p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e) </w:t>
      </w:r>
      <w:r w:rsidR="009328E7" w:rsidRPr="0027163D">
        <w:rPr>
          <w:rFonts w:asciiTheme="minorHAnsi" w:hAnsiTheme="minorHAnsi" w:cstheme="minorHAnsi"/>
          <w:sz w:val="22"/>
          <w:szCs w:val="22"/>
        </w:rPr>
        <w:tab/>
      </w:r>
      <w:r w:rsidR="00F35332" w:rsidRPr="0027163D">
        <w:rPr>
          <w:rFonts w:asciiTheme="minorHAnsi" w:hAnsiTheme="minorHAnsi" w:cstheme="minorHAnsi"/>
          <w:sz w:val="22"/>
          <w:szCs w:val="22"/>
        </w:rPr>
        <w:t>W przypadku z</w:t>
      </w:r>
      <w:r w:rsidRPr="0027163D">
        <w:rPr>
          <w:rFonts w:asciiTheme="minorHAnsi" w:hAnsiTheme="minorHAnsi" w:cstheme="minorHAnsi"/>
          <w:sz w:val="22"/>
          <w:szCs w:val="22"/>
        </w:rPr>
        <w:t xml:space="preserve">lecenia usługi transportu firmie kurierskiej, Wykonawca pozostaje zobligowany </w:t>
      </w:r>
      <w:r w:rsidR="00F35332" w:rsidRPr="0027163D">
        <w:rPr>
          <w:rFonts w:asciiTheme="minorHAnsi" w:hAnsiTheme="minorHAnsi" w:cstheme="minorHAnsi"/>
          <w:sz w:val="22"/>
          <w:szCs w:val="22"/>
        </w:rPr>
        <w:t xml:space="preserve">postanowieniami </w:t>
      </w:r>
      <w:r w:rsidR="00760B50" w:rsidRPr="0027163D">
        <w:rPr>
          <w:rFonts w:asciiTheme="minorHAnsi" w:hAnsiTheme="minorHAnsi" w:cstheme="minorHAnsi"/>
          <w:sz w:val="22"/>
          <w:szCs w:val="22"/>
        </w:rPr>
        <w:t>ust</w:t>
      </w:r>
      <w:r w:rsidRPr="0027163D">
        <w:rPr>
          <w:rFonts w:asciiTheme="minorHAnsi" w:hAnsiTheme="minorHAnsi" w:cstheme="minorHAnsi"/>
          <w:sz w:val="22"/>
          <w:szCs w:val="22"/>
        </w:rPr>
        <w:t xml:space="preserve">. </w:t>
      </w:r>
      <w:r w:rsidR="00B13308" w:rsidRPr="0027163D">
        <w:rPr>
          <w:rFonts w:asciiTheme="minorHAnsi" w:hAnsiTheme="minorHAnsi" w:cstheme="minorHAnsi"/>
          <w:sz w:val="22"/>
          <w:szCs w:val="22"/>
        </w:rPr>
        <w:t>3</w:t>
      </w:r>
      <w:r w:rsidR="00E129FA" w:rsidRPr="0027163D">
        <w:rPr>
          <w:rFonts w:asciiTheme="minorHAnsi" w:hAnsiTheme="minorHAnsi" w:cstheme="minorHAnsi"/>
          <w:sz w:val="22"/>
          <w:szCs w:val="22"/>
        </w:rPr>
        <w:t xml:space="preserve"> </w:t>
      </w:r>
      <w:r w:rsidRPr="0027163D">
        <w:rPr>
          <w:rFonts w:asciiTheme="minorHAnsi" w:hAnsiTheme="minorHAnsi" w:cstheme="minorHAnsi"/>
          <w:sz w:val="22"/>
          <w:szCs w:val="22"/>
        </w:rPr>
        <w:t xml:space="preserve">oraz </w:t>
      </w:r>
      <w:r w:rsidR="00E129FA" w:rsidRPr="0027163D">
        <w:rPr>
          <w:rFonts w:asciiTheme="minorHAnsi" w:hAnsiTheme="minorHAnsi" w:cstheme="minorHAnsi"/>
          <w:sz w:val="22"/>
          <w:szCs w:val="22"/>
        </w:rPr>
        <w:t xml:space="preserve">ust. </w:t>
      </w:r>
      <w:r w:rsidR="003D76FC" w:rsidRPr="0027163D">
        <w:rPr>
          <w:rFonts w:asciiTheme="minorHAnsi" w:hAnsiTheme="minorHAnsi" w:cstheme="minorHAnsi"/>
          <w:sz w:val="22"/>
          <w:szCs w:val="22"/>
        </w:rPr>
        <w:t>16</w:t>
      </w:r>
      <w:r w:rsidR="00760B50" w:rsidRPr="0027163D">
        <w:rPr>
          <w:rFonts w:asciiTheme="minorHAnsi" w:hAnsiTheme="minorHAnsi" w:cstheme="minorHAnsi"/>
          <w:sz w:val="22"/>
          <w:szCs w:val="22"/>
        </w:rPr>
        <w:t xml:space="preserve"> </w:t>
      </w:r>
      <w:r w:rsidR="00F35332" w:rsidRPr="0027163D">
        <w:rPr>
          <w:rFonts w:asciiTheme="minorHAnsi" w:hAnsiTheme="minorHAnsi" w:cstheme="minorHAnsi"/>
          <w:sz w:val="22"/>
          <w:szCs w:val="22"/>
        </w:rPr>
        <w:t xml:space="preserve">lit. </w:t>
      </w:r>
      <w:r w:rsidR="003D76FC" w:rsidRPr="0027163D">
        <w:rPr>
          <w:rFonts w:asciiTheme="minorHAnsi" w:hAnsiTheme="minorHAnsi" w:cstheme="minorHAnsi"/>
          <w:sz w:val="22"/>
          <w:szCs w:val="22"/>
        </w:rPr>
        <w:t>a</w:t>
      </w:r>
      <w:r w:rsidRPr="0027163D">
        <w:rPr>
          <w:rFonts w:asciiTheme="minorHAnsi" w:hAnsiTheme="minorHAnsi" w:cstheme="minorHAnsi"/>
          <w:sz w:val="22"/>
          <w:szCs w:val="22"/>
        </w:rPr>
        <w:t xml:space="preserve">-d na takich samych zasadach, jak gdyby dostarczał </w:t>
      </w:r>
      <w:r w:rsidR="008E3797" w:rsidRPr="0027163D">
        <w:rPr>
          <w:rFonts w:asciiTheme="minorHAnsi" w:hAnsiTheme="minorHAnsi" w:cstheme="minorHAnsi"/>
          <w:sz w:val="22"/>
          <w:szCs w:val="22"/>
        </w:rPr>
        <w:t xml:space="preserve">przedmiot umowy </w:t>
      </w:r>
      <w:r w:rsidRPr="0027163D">
        <w:rPr>
          <w:rFonts w:asciiTheme="minorHAnsi" w:hAnsiTheme="minorHAnsi" w:cstheme="minorHAnsi"/>
          <w:sz w:val="22"/>
          <w:szCs w:val="22"/>
        </w:rPr>
        <w:t>samodzielnie. Kurier zobowiązany jest wów</w:t>
      </w:r>
      <w:r w:rsidR="00F35332" w:rsidRPr="0027163D">
        <w:rPr>
          <w:rFonts w:asciiTheme="minorHAnsi" w:hAnsiTheme="minorHAnsi" w:cstheme="minorHAnsi"/>
          <w:sz w:val="22"/>
          <w:szCs w:val="22"/>
        </w:rPr>
        <w:t>czas umożliwić przeprowadzenie k</w:t>
      </w:r>
      <w:r w:rsidRPr="0027163D">
        <w:rPr>
          <w:rFonts w:asciiTheme="minorHAnsi" w:hAnsiTheme="minorHAnsi" w:cstheme="minorHAnsi"/>
          <w:sz w:val="22"/>
          <w:szCs w:val="22"/>
        </w:rPr>
        <w:t>ontroli pojazd</w:t>
      </w:r>
      <w:r w:rsidR="00F35332" w:rsidRPr="0027163D">
        <w:rPr>
          <w:rFonts w:asciiTheme="minorHAnsi" w:hAnsiTheme="minorHAnsi" w:cstheme="minorHAnsi"/>
          <w:sz w:val="22"/>
          <w:szCs w:val="22"/>
        </w:rPr>
        <w:t>u transportowego oraz podpisać d</w:t>
      </w:r>
      <w:r w:rsidRPr="0027163D">
        <w:rPr>
          <w:rFonts w:asciiTheme="minorHAnsi" w:hAnsiTheme="minorHAnsi" w:cstheme="minorHAnsi"/>
          <w:sz w:val="22"/>
          <w:szCs w:val="22"/>
        </w:rPr>
        <w:t xml:space="preserve">ruk apteczny </w:t>
      </w:r>
      <w:r w:rsidR="00F35332" w:rsidRPr="0027163D">
        <w:rPr>
          <w:rFonts w:asciiTheme="minorHAnsi" w:hAnsiTheme="minorHAnsi" w:cstheme="minorHAnsi"/>
          <w:sz w:val="22"/>
          <w:szCs w:val="22"/>
        </w:rPr>
        <w:t>z przeprowadzonej k</w:t>
      </w:r>
      <w:r w:rsidRPr="0027163D">
        <w:rPr>
          <w:rFonts w:asciiTheme="minorHAnsi" w:hAnsiTheme="minorHAnsi" w:cstheme="minorHAnsi"/>
          <w:sz w:val="22"/>
          <w:szCs w:val="22"/>
        </w:rPr>
        <w:t>ontroli.</w:t>
      </w:r>
    </w:p>
    <w:p w14:paraId="77A3BD58" w14:textId="77777777" w:rsidR="00771930" w:rsidRPr="0027163D" w:rsidRDefault="00771930" w:rsidP="0027163D">
      <w:pPr>
        <w:spacing w:line="360" w:lineRule="auto"/>
        <w:jc w:val="center"/>
        <w:rPr>
          <w:rFonts w:asciiTheme="minorHAnsi" w:hAnsiTheme="minorHAnsi" w:cstheme="minorHAnsi"/>
          <w:b/>
          <w:bCs/>
          <w:sz w:val="22"/>
          <w:szCs w:val="22"/>
        </w:rPr>
      </w:pPr>
    </w:p>
    <w:p w14:paraId="5FA3D413" w14:textId="331AAF96" w:rsidR="00432B6E" w:rsidRPr="0027163D" w:rsidRDefault="00432B6E" w:rsidP="0027163D">
      <w:pPr>
        <w:spacing w:line="360" w:lineRule="auto"/>
        <w:jc w:val="center"/>
        <w:rPr>
          <w:rFonts w:asciiTheme="minorHAnsi" w:hAnsiTheme="minorHAnsi" w:cstheme="minorHAnsi"/>
          <w:sz w:val="22"/>
          <w:szCs w:val="22"/>
          <w:u w:val="single"/>
        </w:rPr>
      </w:pPr>
      <w:r w:rsidRPr="0027163D">
        <w:rPr>
          <w:rFonts w:asciiTheme="minorHAnsi" w:hAnsiTheme="minorHAnsi" w:cstheme="minorHAnsi"/>
          <w:b/>
          <w:bCs/>
          <w:sz w:val="22"/>
          <w:szCs w:val="22"/>
          <w:u w:val="single"/>
        </w:rPr>
        <w:t xml:space="preserve">§ </w:t>
      </w:r>
      <w:r w:rsidR="00555C47" w:rsidRPr="0027163D">
        <w:rPr>
          <w:rFonts w:asciiTheme="minorHAnsi" w:hAnsiTheme="minorHAnsi" w:cstheme="minorHAnsi"/>
          <w:b/>
          <w:bCs/>
          <w:sz w:val="22"/>
          <w:szCs w:val="22"/>
          <w:u w:val="single"/>
        </w:rPr>
        <w:t>4</w:t>
      </w:r>
      <w:r w:rsidR="00F35332" w:rsidRPr="0027163D">
        <w:rPr>
          <w:rFonts w:asciiTheme="minorHAnsi" w:hAnsiTheme="minorHAnsi" w:cstheme="minorHAnsi"/>
          <w:b/>
          <w:sz w:val="22"/>
          <w:szCs w:val="22"/>
          <w:u w:val="single"/>
          <w:lang w:eastAsia="pl-PL"/>
        </w:rPr>
        <w:t xml:space="preserve"> – dotyczy najmu</w:t>
      </w:r>
      <w:r w:rsidR="00B4429A">
        <w:rPr>
          <w:rFonts w:asciiTheme="minorHAnsi" w:hAnsiTheme="minorHAnsi" w:cstheme="minorHAnsi"/>
          <w:b/>
          <w:sz w:val="22"/>
          <w:szCs w:val="22"/>
          <w:u w:val="single"/>
          <w:lang w:eastAsia="pl-PL"/>
        </w:rPr>
        <w:t xml:space="preserve"> pomp</w:t>
      </w:r>
    </w:p>
    <w:p w14:paraId="1B57227B" w14:textId="77777777" w:rsidR="00771930" w:rsidRPr="0027163D" w:rsidRDefault="00771930" w:rsidP="0027163D">
      <w:pPr>
        <w:numPr>
          <w:ilvl w:val="0"/>
          <w:numId w:val="27"/>
        </w:num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Wykonawca zobowiązuje się wynająć Zamawiającemu:</w:t>
      </w:r>
    </w:p>
    <w:p w14:paraId="4EB24117" w14:textId="77777777" w:rsidR="00FB3748" w:rsidRDefault="00F51B03" w:rsidP="0027163D">
      <w:pPr>
        <w:suppressAutoHyphens w:val="0"/>
        <w:spacing w:line="360" w:lineRule="auto"/>
        <w:ind w:left="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10</w:t>
      </w:r>
      <w:r w:rsidR="00771930" w:rsidRPr="0027163D">
        <w:rPr>
          <w:rFonts w:asciiTheme="minorHAnsi" w:hAnsiTheme="minorHAnsi" w:cstheme="minorHAnsi"/>
          <w:sz w:val="22"/>
          <w:szCs w:val="22"/>
          <w:lang w:eastAsia="pl-PL"/>
        </w:rPr>
        <w:t xml:space="preserve"> sztuk sprawnych pomp do podawania żywienia pozajelitowego o numerach: …………………………………………………………………………………………………………………………………………………</w:t>
      </w:r>
    </w:p>
    <w:p w14:paraId="78D2842C" w14:textId="3F513E9D" w:rsidR="00771930" w:rsidRPr="0027163D" w:rsidRDefault="00FB3748" w:rsidP="0027163D">
      <w:pPr>
        <w:suppressAutoHyphens w:val="0"/>
        <w:spacing w:line="360" w:lineRule="auto"/>
        <w:ind w:left="567"/>
        <w:jc w:val="both"/>
        <w:rPr>
          <w:rFonts w:asciiTheme="minorHAnsi" w:hAnsiTheme="minorHAnsi" w:cstheme="minorHAnsi"/>
          <w:sz w:val="22"/>
          <w:szCs w:val="22"/>
          <w:lang w:eastAsia="pl-PL"/>
        </w:rPr>
      </w:pPr>
      <w:r w:rsidRPr="00FB3748">
        <w:rPr>
          <w:rFonts w:asciiTheme="minorHAnsi" w:hAnsiTheme="minorHAnsi" w:cstheme="minorHAnsi"/>
          <w:b/>
          <w:sz w:val="22"/>
          <w:szCs w:val="22"/>
          <w:lang w:eastAsia="pl-PL"/>
        </w:rPr>
        <w:t>Łączna kwota najmu w wysokości ………. zł netto, ……… zł brutto,</w:t>
      </w:r>
      <w:r>
        <w:rPr>
          <w:rFonts w:asciiTheme="minorHAnsi" w:hAnsiTheme="minorHAnsi" w:cstheme="minorHAnsi"/>
          <w:sz w:val="22"/>
          <w:szCs w:val="22"/>
          <w:lang w:eastAsia="pl-PL"/>
        </w:rPr>
        <w:t xml:space="preserve"> zostanie uiszczona po zakończeniu trwania umowy na podstawie wystawionej przez Wykonawcę faktury.</w:t>
      </w:r>
    </w:p>
    <w:p w14:paraId="3F2594BB"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2. </w:t>
      </w:r>
      <w:r w:rsidR="003403E0"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 xml:space="preserve">Wydanie przedmiotu najmu nastąpi w terminie do </w:t>
      </w:r>
      <w:r w:rsidR="00CA6376" w:rsidRPr="0027163D">
        <w:rPr>
          <w:rFonts w:asciiTheme="minorHAnsi" w:hAnsiTheme="minorHAnsi" w:cstheme="minorHAnsi"/>
          <w:sz w:val="22"/>
          <w:szCs w:val="22"/>
          <w:lang w:eastAsia="pl-PL"/>
        </w:rPr>
        <w:t>7</w:t>
      </w:r>
      <w:r w:rsidRPr="0027163D">
        <w:rPr>
          <w:rFonts w:asciiTheme="minorHAnsi" w:hAnsiTheme="minorHAnsi" w:cstheme="minorHAnsi"/>
          <w:sz w:val="22"/>
          <w:szCs w:val="22"/>
          <w:lang w:eastAsia="pl-PL"/>
        </w:rPr>
        <w:t xml:space="preserve"> dni od dnia podpisania umowy, na podstawie protokołu zdawczo-odbiorczego.</w:t>
      </w:r>
    </w:p>
    <w:p w14:paraId="1FC79072"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lastRenderedPageBreak/>
        <w:t xml:space="preserve">3. </w:t>
      </w:r>
      <w:r w:rsidR="003403E0"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Wykonawca w dniu dostawy pomp przeprowadzi u Zamawiającemu szkolenie personelu z zakresu korzystania z przedmiotu najmu oraz przekaże instrukcję obsługi przedmiotu najmu sporządzoną w języku polskim.</w:t>
      </w:r>
    </w:p>
    <w:p w14:paraId="45FD15F8"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4. </w:t>
      </w:r>
      <w:r w:rsidR="00A072E1"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Zamawiający zobowiązuje się używać przedmiotu najmu w sposób odpowiadający jego przeznaczeniu i właściwościom, w a szczególności zgodnie z otrzymaną od Wykonawcy  dokumentacją techniczną Przedmiotu najmu. Zamawiający będzie utrzymywał przedmiot najmu w należytym stanie. Zamawiający zobowiązany jest do bezzwłocznego informowania Wykonawcy o awariach przedmiotu najmu.</w:t>
      </w:r>
    </w:p>
    <w:p w14:paraId="1940998C"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5. </w:t>
      </w:r>
      <w:r w:rsidR="00F32521" w:rsidRPr="0027163D">
        <w:rPr>
          <w:rFonts w:asciiTheme="minorHAnsi" w:hAnsiTheme="minorHAnsi" w:cstheme="minorHAnsi"/>
          <w:sz w:val="22"/>
          <w:szCs w:val="22"/>
          <w:lang w:eastAsia="pl-PL"/>
        </w:rPr>
        <w:t xml:space="preserve">  </w:t>
      </w:r>
      <w:r w:rsidR="00F32521"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Zamawiający nie może oddać przedmiotu najmu osobie trzeciej do używania bez zgody Wykonawcy.</w:t>
      </w:r>
    </w:p>
    <w:p w14:paraId="5E4F4A27"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6. </w:t>
      </w:r>
      <w:r w:rsidR="00A072E1" w:rsidRPr="0027163D">
        <w:rPr>
          <w:rFonts w:asciiTheme="minorHAnsi" w:hAnsiTheme="minorHAnsi" w:cstheme="minorHAnsi"/>
          <w:sz w:val="22"/>
          <w:szCs w:val="22"/>
          <w:lang w:eastAsia="pl-PL"/>
        </w:rPr>
        <w:t xml:space="preserve">   </w:t>
      </w:r>
      <w:r w:rsidR="00F32521"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Zamawiający ponosi wszelkie koszty utrzymania przedmiotu najmu podczas trwania umowy, jak również koszty napraw przedmiotu najmu, jeżeli usterki, uszkodzenia będą wynikały z zaniedbania lub niewłaściwego używania go przez Zamawiającego lub jego personelu.</w:t>
      </w:r>
    </w:p>
    <w:p w14:paraId="22DCA026"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7. </w:t>
      </w:r>
      <w:r w:rsidR="00A072E1" w:rsidRPr="0027163D">
        <w:rPr>
          <w:rFonts w:asciiTheme="minorHAnsi" w:hAnsiTheme="minorHAnsi" w:cstheme="minorHAnsi"/>
          <w:sz w:val="22"/>
          <w:szCs w:val="22"/>
          <w:lang w:eastAsia="pl-PL"/>
        </w:rPr>
        <w:t xml:space="preserve">   </w:t>
      </w:r>
      <w:r w:rsidR="00F32521"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Po wygaśnięciu umowy Zamawiający wyda Wykonawcy bez uprzedniego wezwania przedmiot najmu w stanie niepogorszonym. Zamawiający nie jest odpowiedzialny za zużycie przedmiotu najmu będące następstwem prawidłowego używania.</w:t>
      </w:r>
    </w:p>
    <w:p w14:paraId="04F88D74"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8.  </w:t>
      </w:r>
      <w:r w:rsidR="00A072E1"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Wykonawca może żądać natychmiastowego zwrotu przedmiotu najmu:</w:t>
      </w:r>
    </w:p>
    <w:p w14:paraId="4E573EBB" w14:textId="77777777" w:rsidR="00771930" w:rsidRPr="0027163D" w:rsidRDefault="00771930" w:rsidP="0027163D">
      <w:pPr>
        <w:numPr>
          <w:ilvl w:val="0"/>
          <w:numId w:val="41"/>
        </w:num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jeżeli Zamawiający używa przedmiot najmu sprzecznie z właściwościami, przeznaczeniem lub umową,</w:t>
      </w:r>
    </w:p>
    <w:p w14:paraId="040E707E" w14:textId="77777777" w:rsidR="00771930" w:rsidRPr="0027163D" w:rsidRDefault="00771930" w:rsidP="0027163D">
      <w:pPr>
        <w:numPr>
          <w:ilvl w:val="0"/>
          <w:numId w:val="41"/>
        </w:num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jeżeli Zamawiający przekaże przedmiot najmu osobie trzeciej do używania bez zgody Wykonawcy.</w:t>
      </w:r>
    </w:p>
    <w:p w14:paraId="38FE3C1C"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9. </w:t>
      </w:r>
      <w:r w:rsidR="00A072E1"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Wykonawca zapewnia bezpłatny serwis gwarancyjny przedmiotu najmu w okresie obowiązywania umowy, obejmujący naprawę, wymianę zużytych lub niesprawnych części.</w:t>
      </w:r>
    </w:p>
    <w:p w14:paraId="0C54C9B4"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10. </w:t>
      </w:r>
      <w:r w:rsidR="003403E0" w:rsidRPr="0027163D">
        <w:rPr>
          <w:rFonts w:asciiTheme="minorHAnsi" w:hAnsiTheme="minorHAnsi" w:cstheme="minorHAnsi"/>
          <w:sz w:val="22"/>
          <w:szCs w:val="22"/>
          <w:lang w:eastAsia="pl-PL"/>
        </w:rPr>
        <w:t xml:space="preserve">  </w:t>
      </w:r>
      <w:r w:rsidR="003403E0"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Wykonawca w terminie do 2 dni roboczych od momentu zgłoszenia awarii (drogą elektroniczną) dokona na koszt własny koniecznych napraw, doprowadzając przedmiot najmu do pełnej sprawności lub wym</w:t>
      </w:r>
      <w:r w:rsidR="00F35332" w:rsidRPr="0027163D">
        <w:rPr>
          <w:rFonts w:asciiTheme="minorHAnsi" w:hAnsiTheme="minorHAnsi" w:cstheme="minorHAnsi"/>
          <w:sz w:val="22"/>
          <w:szCs w:val="22"/>
          <w:lang w:eastAsia="pl-PL"/>
        </w:rPr>
        <w:t>ieni przedmiot najmu na sprawny.</w:t>
      </w:r>
    </w:p>
    <w:p w14:paraId="2BCAB577" w14:textId="77777777"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11. </w:t>
      </w:r>
      <w:r w:rsidR="00A072E1" w:rsidRPr="0027163D">
        <w:rPr>
          <w:rFonts w:asciiTheme="minorHAnsi" w:hAnsiTheme="minorHAnsi" w:cstheme="minorHAnsi"/>
          <w:sz w:val="22"/>
          <w:szCs w:val="22"/>
          <w:lang w:eastAsia="pl-PL"/>
        </w:rPr>
        <w:t xml:space="preserve"> </w:t>
      </w:r>
      <w:r w:rsidRPr="0027163D">
        <w:rPr>
          <w:rFonts w:asciiTheme="minorHAnsi" w:hAnsiTheme="minorHAnsi" w:cstheme="minorHAnsi"/>
          <w:sz w:val="22"/>
          <w:szCs w:val="22"/>
          <w:lang w:eastAsia="pl-PL"/>
        </w:rPr>
        <w:t xml:space="preserve">W przypadku awarii przedmiotu najmu, Wykonawca zobowiązany jest udostępnić urządzenie zastępcze na czas naprawy w ciągu </w:t>
      </w:r>
      <w:r w:rsidR="00A477F0" w:rsidRPr="0027163D">
        <w:rPr>
          <w:rFonts w:asciiTheme="minorHAnsi" w:hAnsiTheme="minorHAnsi" w:cstheme="minorHAnsi"/>
          <w:sz w:val="22"/>
          <w:szCs w:val="22"/>
          <w:lang w:eastAsia="pl-PL"/>
        </w:rPr>
        <w:t>24</w:t>
      </w:r>
      <w:r w:rsidRPr="0027163D">
        <w:rPr>
          <w:rFonts w:asciiTheme="minorHAnsi" w:hAnsiTheme="minorHAnsi" w:cstheme="minorHAnsi"/>
          <w:sz w:val="22"/>
          <w:szCs w:val="22"/>
          <w:lang w:eastAsia="pl-PL"/>
        </w:rPr>
        <w:t xml:space="preserve"> godzin od zgłoszenia awarii (drogą elektroniczną).</w:t>
      </w:r>
    </w:p>
    <w:p w14:paraId="1AA05D1E" w14:textId="4D16F846" w:rsidR="00771930" w:rsidRPr="0027163D" w:rsidRDefault="00771930"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12. </w:t>
      </w:r>
      <w:r w:rsidR="00A072E1" w:rsidRPr="0027163D">
        <w:rPr>
          <w:rFonts w:asciiTheme="minorHAnsi" w:hAnsiTheme="minorHAnsi" w:cstheme="minorHAnsi"/>
          <w:sz w:val="22"/>
          <w:szCs w:val="22"/>
          <w:lang w:eastAsia="pl-PL"/>
        </w:rPr>
        <w:t xml:space="preserve">  </w:t>
      </w:r>
      <w:r w:rsidR="003403E0"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W przypadku trzykrotnej awarii którejkolwiek z pomp będących przedmiotem najmu w okresie obowiązywania umowy, Wykonawca zobowiązany jest na koszt własny, w terminie do 5 dni roboczych</w:t>
      </w:r>
      <w:r w:rsidR="008C0B80">
        <w:rPr>
          <w:rFonts w:asciiTheme="minorHAnsi" w:hAnsiTheme="minorHAnsi" w:cstheme="minorHAnsi"/>
          <w:sz w:val="22"/>
          <w:szCs w:val="22"/>
          <w:lang w:eastAsia="pl-PL"/>
        </w:rPr>
        <w:t xml:space="preserve"> (od poniedziałku do piątku)</w:t>
      </w:r>
      <w:r w:rsidRPr="0027163D">
        <w:rPr>
          <w:rFonts w:asciiTheme="minorHAnsi" w:hAnsiTheme="minorHAnsi" w:cstheme="minorHAnsi"/>
          <w:sz w:val="22"/>
          <w:szCs w:val="22"/>
          <w:lang w:eastAsia="pl-PL"/>
        </w:rPr>
        <w:t>, po trzeciej awarii, wymienić pompę będącą przedmiotem najmu na nową o takich samych parametrach, wolną od wad.</w:t>
      </w:r>
    </w:p>
    <w:p w14:paraId="1520F4EF" w14:textId="77777777" w:rsidR="00771930" w:rsidRDefault="00771930" w:rsidP="0027163D">
      <w:pPr>
        <w:spacing w:line="360" w:lineRule="auto"/>
        <w:jc w:val="center"/>
        <w:rPr>
          <w:rFonts w:asciiTheme="minorHAnsi" w:hAnsiTheme="minorHAnsi" w:cstheme="minorHAnsi"/>
          <w:b/>
          <w:bCs/>
          <w:sz w:val="22"/>
          <w:szCs w:val="22"/>
        </w:rPr>
      </w:pPr>
    </w:p>
    <w:p w14:paraId="21CEDD38" w14:textId="77777777" w:rsidR="00B4429A" w:rsidRDefault="00B4429A" w:rsidP="0027163D">
      <w:pPr>
        <w:spacing w:line="360" w:lineRule="auto"/>
        <w:jc w:val="center"/>
        <w:rPr>
          <w:rFonts w:asciiTheme="minorHAnsi" w:hAnsiTheme="minorHAnsi" w:cstheme="minorHAnsi"/>
          <w:b/>
          <w:bCs/>
          <w:sz w:val="22"/>
          <w:szCs w:val="22"/>
        </w:rPr>
      </w:pPr>
    </w:p>
    <w:p w14:paraId="18096B03" w14:textId="77777777" w:rsidR="00B4429A" w:rsidRPr="0027163D" w:rsidRDefault="00B4429A" w:rsidP="0027163D">
      <w:pPr>
        <w:spacing w:line="360" w:lineRule="auto"/>
        <w:jc w:val="center"/>
        <w:rPr>
          <w:rFonts w:asciiTheme="minorHAnsi" w:hAnsiTheme="minorHAnsi" w:cstheme="minorHAnsi"/>
          <w:b/>
          <w:bCs/>
          <w:sz w:val="22"/>
          <w:szCs w:val="22"/>
        </w:rPr>
      </w:pPr>
    </w:p>
    <w:p w14:paraId="2C612EAC" w14:textId="77777777" w:rsidR="00432B6E" w:rsidRPr="0027163D" w:rsidRDefault="00432B6E" w:rsidP="0027163D">
      <w:pPr>
        <w:spacing w:line="360" w:lineRule="auto"/>
        <w:jc w:val="center"/>
        <w:rPr>
          <w:rFonts w:asciiTheme="minorHAnsi" w:hAnsiTheme="minorHAnsi" w:cstheme="minorHAnsi"/>
          <w:sz w:val="22"/>
          <w:szCs w:val="22"/>
        </w:rPr>
      </w:pPr>
      <w:r w:rsidRPr="0027163D">
        <w:rPr>
          <w:rFonts w:asciiTheme="minorHAnsi" w:hAnsiTheme="minorHAnsi" w:cstheme="minorHAnsi"/>
          <w:b/>
          <w:bCs/>
          <w:sz w:val="22"/>
          <w:szCs w:val="22"/>
        </w:rPr>
        <w:lastRenderedPageBreak/>
        <w:t xml:space="preserve">§ </w:t>
      </w:r>
      <w:r w:rsidR="00F51B03" w:rsidRPr="0027163D">
        <w:rPr>
          <w:rFonts w:asciiTheme="minorHAnsi" w:hAnsiTheme="minorHAnsi" w:cstheme="minorHAnsi"/>
          <w:b/>
          <w:bCs/>
          <w:sz w:val="22"/>
          <w:szCs w:val="22"/>
        </w:rPr>
        <w:t>5</w:t>
      </w:r>
    </w:p>
    <w:p w14:paraId="2B0BC787" w14:textId="77777777" w:rsidR="00151D77" w:rsidRPr="0027163D" w:rsidRDefault="00432B6E" w:rsidP="00B4429A">
      <w:pPr>
        <w:numPr>
          <w:ilvl w:val="0"/>
          <w:numId w:val="3"/>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Wartość umowy wynosi</w:t>
      </w:r>
      <w:r w:rsidR="001E52C2" w:rsidRPr="0027163D">
        <w:rPr>
          <w:rFonts w:asciiTheme="minorHAnsi" w:hAnsiTheme="minorHAnsi" w:cstheme="minorHAnsi"/>
          <w:sz w:val="22"/>
          <w:szCs w:val="22"/>
        </w:rPr>
        <w:t>:</w:t>
      </w:r>
    </w:p>
    <w:p w14:paraId="7DF24BB9" w14:textId="3C5B1860" w:rsidR="003D470C" w:rsidRPr="0027163D" w:rsidRDefault="008A4AE4" w:rsidP="00B4429A">
      <w:pPr>
        <w:spacing w:line="360" w:lineRule="auto"/>
        <w:ind w:left="567"/>
        <w:jc w:val="both"/>
        <w:rPr>
          <w:rFonts w:asciiTheme="minorHAnsi" w:hAnsiTheme="minorHAnsi" w:cstheme="minorHAnsi"/>
          <w:sz w:val="22"/>
          <w:szCs w:val="22"/>
        </w:rPr>
      </w:pPr>
      <w:r w:rsidRPr="0027163D">
        <w:rPr>
          <w:rFonts w:asciiTheme="minorHAnsi" w:hAnsiTheme="minorHAnsi" w:cstheme="minorHAnsi"/>
          <w:b/>
          <w:sz w:val="22"/>
          <w:szCs w:val="22"/>
        </w:rPr>
        <w:t>netto</w:t>
      </w:r>
      <w:r w:rsidR="001E52C2" w:rsidRPr="0027163D">
        <w:rPr>
          <w:rFonts w:asciiTheme="minorHAnsi" w:hAnsiTheme="minorHAnsi" w:cstheme="minorHAnsi"/>
          <w:b/>
          <w:sz w:val="22"/>
          <w:szCs w:val="22"/>
        </w:rPr>
        <w:t xml:space="preserve"> </w:t>
      </w:r>
      <w:r w:rsidR="00151D77" w:rsidRPr="0027163D">
        <w:rPr>
          <w:rFonts w:asciiTheme="minorHAnsi" w:hAnsiTheme="minorHAnsi" w:cstheme="minorHAnsi"/>
          <w:b/>
          <w:sz w:val="22"/>
          <w:szCs w:val="22"/>
        </w:rPr>
        <w:t>………………..</w:t>
      </w:r>
      <w:r w:rsidR="00C80719" w:rsidRPr="0027163D">
        <w:rPr>
          <w:rFonts w:asciiTheme="minorHAnsi" w:hAnsiTheme="minorHAnsi" w:cstheme="minorHAnsi"/>
          <w:b/>
          <w:sz w:val="22"/>
          <w:szCs w:val="22"/>
        </w:rPr>
        <w:t xml:space="preserve"> </w:t>
      </w:r>
      <w:r w:rsidR="00BC5D52" w:rsidRPr="0027163D">
        <w:rPr>
          <w:rFonts w:asciiTheme="minorHAnsi" w:hAnsiTheme="minorHAnsi" w:cstheme="minorHAnsi"/>
          <w:b/>
          <w:sz w:val="22"/>
          <w:szCs w:val="22"/>
        </w:rPr>
        <w:t>zł</w:t>
      </w:r>
      <w:r w:rsidRPr="0027163D">
        <w:rPr>
          <w:rFonts w:asciiTheme="minorHAnsi" w:hAnsiTheme="minorHAnsi" w:cstheme="minorHAnsi"/>
          <w:sz w:val="22"/>
          <w:szCs w:val="22"/>
        </w:rPr>
        <w:t xml:space="preserve"> + VAT tj. </w:t>
      </w:r>
      <w:r w:rsidRPr="0027163D">
        <w:rPr>
          <w:rFonts w:asciiTheme="minorHAnsi" w:hAnsiTheme="minorHAnsi" w:cstheme="minorHAnsi"/>
          <w:b/>
          <w:sz w:val="22"/>
          <w:szCs w:val="22"/>
        </w:rPr>
        <w:t xml:space="preserve">brutto </w:t>
      </w:r>
      <w:r w:rsidR="00151D77" w:rsidRPr="0027163D">
        <w:rPr>
          <w:rFonts w:asciiTheme="minorHAnsi" w:hAnsiTheme="minorHAnsi" w:cstheme="minorHAnsi"/>
          <w:b/>
          <w:sz w:val="22"/>
          <w:szCs w:val="22"/>
        </w:rPr>
        <w:t xml:space="preserve"> …………..</w:t>
      </w:r>
      <w:r w:rsidRPr="0027163D">
        <w:rPr>
          <w:rFonts w:asciiTheme="minorHAnsi" w:hAnsiTheme="minorHAnsi" w:cstheme="minorHAnsi"/>
          <w:b/>
          <w:sz w:val="22"/>
          <w:szCs w:val="22"/>
        </w:rPr>
        <w:t xml:space="preserve"> </w:t>
      </w:r>
      <w:r w:rsidR="009C3F16" w:rsidRPr="0027163D">
        <w:rPr>
          <w:rFonts w:asciiTheme="minorHAnsi" w:hAnsiTheme="minorHAnsi" w:cstheme="minorHAnsi"/>
          <w:b/>
          <w:sz w:val="22"/>
          <w:szCs w:val="22"/>
        </w:rPr>
        <w:t>zł</w:t>
      </w:r>
      <w:r w:rsidR="00432B6E" w:rsidRPr="0027163D">
        <w:rPr>
          <w:rFonts w:asciiTheme="minorHAnsi" w:hAnsiTheme="minorHAnsi" w:cstheme="minorHAnsi"/>
          <w:sz w:val="22"/>
          <w:szCs w:val="22"/>
        </w:rPr>
        <w:t xml:space="preserve"> (słownie:</w:t>
      </w:r>
      <w:r w:rsidR="001E52C2" w:rsidRPr="0027163D">
        <w:rPr>
          <w:rFonts w:asciiTheme="minorHAnsi" w:hAnsiTheme="minorHAnsi" w:cstheme="minorHAnsi"/>
          <w:sz w:val="22"/>
          <w:szCs w:val="22"/>
        </w:rPr>
        <w:t xml:space="preserve"> </w:t>
      </w:r>
      <w:r w:rsidR="00151D77" w:rsidRPr="0027163D">
        <w:rPr>
          <w:rFonts w:asciiTheme="minorHAnsi" w:hAnsiTheme="minorHAnsi" w:cstheme="minorHAnsi"/>
          <w:sz w:val="22"/>
          <w:szCs w:val="22"/>
        </w:rPr>
        <w:t>……………………</w:t>
      </w:r>
      <w:r w:rsidR="006D5953" w:rsidRPr="0027163D">
        <w:rPr>
          <w:rFonts w:asciiTheme="minorHAnsi" w:hAnsiTheme="minorHAnsi" w:cstheme="minorHAnsi"/>
          <w:sz w:val="22"/>
          <w:szCs w:val="22"/>
        </w:rPr>
        <w:t xml:space="preserve"> zł</w:t>
      </w:r>
      <w:r w:rsidR="00432B6E" w:rsidRPr="0027163D">
        <w:rPr>
          <w:rFonts w:asciiTheme="minorHAnsi" w:hAnsiTheme="minorHAnsi" w:cstheme="minorHAnsi"/>
          <w:sz w:val="22"/>
          <w:szCs w:val="22"/>
        </w:rPr>
        <w:t>).</w:t>
      </w:r>
    </w:p>
    <w:p w14:paraId="534FF590" w14:textId="359D5D1F" w:rsidR="008B51C8" w:rsidRPr="0027163D" w:rsidRDefault="003D470C" w:rsidP="00B4429A">
      <w:pPr>
        <w:numPr>
          <w:ilvl w:val="0"/>
          <w:numId w:val="3"/>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Cena netto przedmiotu umowy, jak również wartość netto nie mogą zostać zwiększone w trakcie trwania umowy,</w:t>
      </w:r>
      <w:r w:rsidR="00BC5D52" w:rsidRPr="0027163D">
        <w:rPr>
          <w:rFonts w:asciiTheme="minorHAnsi" w:hAnsiTheme="minorHAnsi" w:cstheme="minorHAnsi"/>
          <w:sz w:val="22"/>
          <w:szCs w:val="22"/>
        </w:rPr>
        <w:t xml:space="preserve"> za wyjątkiem sytuacji opisanych w § </w:t>
      </w:r>
      <w:r w:rsidR="00F51B03" w:rsidRPr="0027163D">
        <w:rPr>
          <w:rFonts w:asciiTheme="minorHAnsi" w:hAnsiTheme="minorHAnsi" w:cstheme="minorHAnsi"/>
          <w:sz w:val="22"/>
          <w:szCs w:val="22"/>
        </w:rPr>
        <w:t>8</w:t>
      </w:r>
      <w:r w:rsidR="00BC5D52" w:rsidRPr="0027163D">
        <w:rPr>
          <w:rFonts w:asciiTheme="minorHAnsi" w:hAnsiTheme="minorHAnsi" w:cstheme="minorHAnsi"/>
          <w:sz w:val="22"/>
          <w:szCs w:val="22"/>
        </w:rPr>
        <w:t>.</w:t>
      </w:r>
    </w:p>
    <w:p w14:paraId="3D8C6ACE" w14:textId="322982DE" w:rsidR="003D470C" w:rsidRPr="0027163D" w:rsidRDefault="003D470C" w:rsidP="00B4429A">
      <w:pPr>
        <w:numPr>
          <w:ilvl w:val="0"/>
          <w:numId w:val="3"/>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W przypadku jeżeli produkt objęty niniejszą umową podlega rygorom ustawy </w:t>
      </w:r>
      <w:r w:rsidR="00BC5D52" w:rsidRPr="0027163D">
        <w:rPr>
          <w:rFonts w:asciiTheme="minorHAnsi" w:hAnsiTheme="minorHAnsi" w:cstheme="minorHAnsi"/>
          <w:sz w:val="22"/>
          <w:szCs w:val="22"/>
        </w:rPr>
        <w:br/>
      </w:r>
      <w:r w:rsidR="001B1D58" w:rsidRPr="0027163D">
        <w:rPr>
          <w:rFonts w:asciiTheme="minorHAnsi" w:hAnsiTheme="minorHAnsi" w:cstheme="minorHAnsi"/>
          <w:sz w:val="22"/>
          <w:szCs w:val="22"/>
        </w:rPr>
        <w:t>o refundacji leków, środków spożywczych specjalnego przeznaczenia żywieniowego oraz wyrobów medycznych</w:t>
      </w:r>
      <w:r w:rsidRPr="0027163D">
        <w:rPr>
          <w:rFonts w:asciiTheme="minorHAnsi" w:hAnsiTheme="minorHAnsi" w:cstheme="minorHAnsi"/>
          <w:sz w:val="22"/>
          <w:szCs w:val="22"/>
        </w:rPr>
        <w:t xml:space="preserve"> cena w jakiej Wykonawca dostarcza produkt nie może być wyższa niż limit finansowania wynikający z aktualnego na datę dostawy Obwieszczenia Ministra Zdrowia w sprawie </w:t>
      </w:r>
      <w:r w:rsidR="008F2ABE" w:rsidRPr="0027163D">
        <w:rPr>
          <w:rFonts w:asciiTheme="minorHAnsi" w:hAnsiTheme="minorHAnsi" w:cstheme="minorHAnsi"/>
          <w:sz w:val="22"/>
          <w:szCs w:val="22"/>
        </w:rPr>
        <w:t xml:space="preserve">wykazu refundowanych środków spożywczych specjalnego przeznaczenia żywieniowego </w:t>
      </w:r>
      <w:r w:rsidRPr="0027163D">
        <w:rPr>
          <w:rFonts w:asciiTheme="minorHAnsi" w:hAnsiTheme="minorHAnsi" w:cstheme="minorHAnsi"/>
          <w:sz w:val="22"/>
          <w:szCs w:val="22"/>
        </w:rPr>
        <w:t>lub cena urzędowa, jeżeli nie jest przewidziany limit finansowania. Jeżeli cena umowna produktu jest wyższa niż limit finansowania lub cena urzędowa, ulega ona automatycznemu obniżeniu do ceny wynikającej z właściwego aktu prawnego i zmiana ta nie wymaga zmiany do umowy. Wykonawca jest zobowiązany uwzględnić powyższe w wystawianych fakturach od dnia dostawy po zmianie cen.      </w:t>
      </w:r>
    </w:p>
    <w:p w14:paraId="0C4C9FD7" w14:textId="77777777" w:rsidR="00783186" w:rsidRPr="0027163D" w:rsidRDefault="00783186" w:rsidP="00B4429A">
      <w:pPr>
        <w:numPr>
          <w:ilvl w:val="0"/>
          <w:numId w:val="3"/>
        </w:numPr>
        <w:tabs>
          <w:tab w:val="clear" w:pos="360"/>
        </w:tabs>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Wykonawca winien wystawić jedną fakturę VAT </w:t>
      </w:r>
      <w:r w:rsidR="002B6AF6" w:rsidRPr="0027163D">
        <w:rPr>
          <w:rFonts w:asciiTheme="minorHAnsi" w:hAnsiTheme="minorHAnsi" w:cstheme="minorHAnsi"/>
          <w:color w:val="000000"/>
          <w:sz w:val="22"/>
          <w:szCs w:val="22"/>
        </w:rPr>
        <w:t xml:space="preserve">za </w:t>
      </w:r>
      <w:r w:rsidRPr="0027163D">
        <w:rPr>
          <w:rFonts w:asciiTheme="minorHAnsi" w:hAnsiTheme="minorHAnsi" w:cstheme="minorHAnsi"/>
          <w:color w:val="000000"/>
          <w:sz w:val="22"/>
          <w:szCs w:val="22"/>
        </w:rPr>
        <w:t xml:space="preserve">dostarczony </w:t>
      </w:r>
      <w:r w:rsidR="003610B1" w:rsidRPr="0027163D">
        <w:rPr>
          <w:rFonts w:asciiTheme="minorHAnsi" w:hAnsiTheme="minorHAnsi" w:cstheme="minorHAnsi"/>
          <w:color w:val="000000"/>
          <w:sz w:val="22"/>
          <w:szCs w:val="22"/>
        </w:rPr>
        <w:t xml:space="preserve">przedmiot umowy </w:t>
      </w:r>
      <w:r w:rsidRPr="0027163D">
        <w:rPr>
          <w:rFonts w:asciiTheme="minorHAnsi" w:hAnsiTheme="minorHAnsi" w:cstheme="minorHAnsi"/>
          <w:color w:val="000000"/>
          <w:sz w:val="22"/>
          <w:szCs w:val="22"/>
        </w:rPr>
        <w:t xml:space="preserve">w </w:t>
      </w:r>
      <w:r w:rsidR="00C22067" w:rsidRPr="0027163D">
        <w:rPr>
          <w:rFonts w:asciiTheme="minorHAnsi" w:hAnsiTheme="minorHAnsi" w:cstheme="minorHAnsi"/>
          <w:color w:val="000000"/>
          <w:sz w:val="22"/>
          <w:szCs w:val="22"/>
        </w:rPr>
        <w:t>d</w:t>
      </w:r>
      <w:r w:rsidRPr="0027163D">
        <w:rPr>
          <w:rFonts w:asciiTheme="minorHAnsi" w:hAnsiTheme="minorHAnsi" w:cstheme="minorHAnsi"/>
          <w:color w:val="000000"/>
          <w:sz w:val="22"/>
          <w:szCs w:val="22"/>
        </w:rPr>
        <w:t>anym dniu zgodn</w:t>
      </w:r>
      <w:r w:rsidR="003D76FC" w:rsidRPr="0027163D">
        <w:rPr>
          <w:rFonts w:asciiTheme="minorHAnsi" w:hAnsiTheme="minorHAnsi" w:cstheme="minorHAnsi"/>
          <w:color w:val="000000"/>
          <w:sz w:val="22"/>
          <w:szCs w:val="22"/>
        </w:rPr>
        <w:t>i</w:t>
      </w:r>
      <w:r w:rsidRPr="0027163D">
        <w:rPr>
          <w:rFonts w:asciiTheme="minorHAnsi" w:hAnsiTheme="minorHAnsi" w:cstheme="minorHAnsi"/>
          <w:color w:val="000000"/>
          <w:sz w:val="22"/>
          <w:szCs w:val="22"/>
        </w:rPr>
        <w:t>e ze złożonym zamówieniem</w:t>
      </w:r>
      <w:r w:rsidR="00DD4801" w:rsidRPr="0027163D">
        <w:rPr>
          <w:rFonts w:asciiTheme="minorHAnsi" w:hAnsiTheme="minorHAnsi" w:cstheme="minorHAnsi"/>
          <w:color w:val="000000"/>
          <w:sz w:val="22"/>
          <w:szCs w:val="22"/>
        </w:rPr>
        <w:t>.</w:t>
      </w:r>
      <w:r w:rsidRPr="0027163D">
        <w:rPr>
          <w:rFonts w:asciiTheme="minorHAnsi" w:hAnsiTheme="minorHAnsi" w:cstheme="minorHAnsi"/>
          <w:color w:val="000000"/>
          <w:sz w:val="22"/>
          <w:szCs w:val="22"/>
        </w:rPr>
        <w:t xml:space="preserve">  </w:t>
      </w:r>
    </w:p>
    <w:p w14:paraId="0A0B7F45" w14:textId="77777777" w:rsidR="00B4429A" w:rsidRPr="00463CDB" w:rsidRDefault="00B4429A" w:rsidP="00B4429A">
      <w:pPr>
        <w:numPr>
          <w:ilvl w:val="0"/>
          <w:numId w:val="3"/>
        </w:numPr>
        <w:tabs>
          <w:tab w:val="clear" w:pos="360"/>
        </w:tabs>
        <w:spacing w:line="360" w:lineRule="auto"/>
        <w:ind w:left="567" w:hanging="567"/>
        <w:jc w:val="both"/>
        <w:rPr>
          <w:rFonts w:ascii="Calibri" w:hAnsi="Calibri" w:cs="Calibri"/>
          <w:sz w:val="22"/>
          <w:szCs w:val="22"/>
        </w:rPr>
      </w:pPr>
      <w:r w:rsidRPr="00463CDB">
        <w:rPr>
          <w:rFonts w:ascii="Calibri" w:hAnsi="Calibri" w:cs="Calibri"/>
          <w:sz w:val="22"/>
          <w:szCs w:val="22"/>
        </w:rPr>
        <w:t>Wykonawca zobowiązany jest wystawiać i przekazywać faktury oraz faktury korygujące zgodnie z obowiązującymi przepisami prawa, w tym przy wykorzystaniu Krajowego Systemu e-Faktur (</w:t>
      </w:r>
      <w:proofErr w:type="spellStart"/>
      <w:r w:rsidRPr="00463CDB">
        <w:rPr>
          <w:rFonts w:ascii="Calibri" w:hAnsi="Calibri" w:cs="Calibri"/>
          <w:sz w:val="22"/>
          <w:szCs w:val="22"/>
        </w:rPr>
        <w:t>KSeF</w:t>
      </w:r>
      <w:proofErr w:type="spellEnd"/>
      <w:r w:rsidRPr="00463CDB">
        <w:rPr>
          <w:rFonts w:ascii="Calibri" w:hAnsi="Calibri" w:cs="Calibri"/>
          <w:sz w:val="22"/>
          <w:szCs w:val="22"/>
        </w:rPr>
        <w:t xml:space="preserve">), o ile obowiązek ten wynika z przepisów. Za datę otrzymania faktury uznaje się dzień nadania jej numeru identyfikującego w </w:t>
      </w:r>
      <w:proofErr w:type="spellStart"/>
      <w:r w:rsidRPr="00463CDB">
        <w:rPr>
          <w:rFonts w:ascii="Calibri" w:hAnsi="Calibri" w:cs="Calibri"/>
          <w:sz w:val="22"/>
          <w:szCs w:val="22"/>
        </w:rPr>
        <w:t>KSeF</w:t>
      </w:r>
      <w:proofErr w:type="spellEnd"/>
      <w:r w:rsidRPr="00463CDB">
        <w:rPr>
          <w:rFonts w:ascii="Calibri" w:hAnsi="Calibri" w:cs="Calibri"/>
          <w:sz w:val="22"/>
          <w:szCs w:val="22"/>
        </w:rPr>
        <w:t>, pod warunkiem że faktura została wystawiona prawidłowo i umożliwia zapoznanie się z jej treścią.</w:t>
      </w:r>
    </w:p>
    <w:p w14:paraId="00A2F324" w14:textId="77777777" w:rsidR="00432B6E" w:rsidRPr="0027163D" w:rsidRDefault="00432B6E" w:rsidP="0027163D">
      <w:pPr>
        <w:numPr>
          <w:ilvl w:val="0"/>
          <w:numId w:val="3"/>
        </w:numPr>
        <w:tabs>
          <w:tab w:val="clear" w:pos="36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color w:val="000000"/>
          <w:sz w:val="22"/>
          <w:szCs w:val="22"/>
        </w:rPr>
        <w:t xml:space="preserve">Zamawiający zobowiązuje się do zapłaty za dostarczone partie </w:t>
      </w:r>
      <w:r w:rsidR="003610B1" w:rsidRPr="0027163D">
        <w:rPr>
          <w:rFonts w:asciiTheme="minorHAnsi" w:hAnsiTheme="minorHAnsi" w:cstheme="minorHAnsi"/>
          <w:color w:val="000000"/>
          <w:sz w:val="22"/>
          <w:szCs w:val="22"/>
        </w:rPr>
        <w:t xml:space="preserve">przedmiotu umowy </w:t>
      </w:r>
      <w:r w:rsidR="00BC5D52" w:rsidRPr="0027163D">
        <w:rPr>
          <w:rFonts w:asciiTheme="minorHAnsi" w:hAnsiTheme="minorHAnsi" w:cstheme="minorHAnsi"/>
          <w:color w:val="000000"/>
          <w:sz w:val="22"/>
          <w:szCs w:val="22"/>
        </w:rPr>
        <w:br/>
      </w:r>
      <w:r w:rsidRPr="0027163D">
        <w:rPr>
          <w:rFonts w:asciiTheme="minorHAnsi" w:hAnsiTheme="minorHAnsi" w:cstheme="minorHAnsi"/>
          <w:color w:val="000000"/>
          <w:sz w:val="22"/>
          <w:szCs w:val="22"/>
        </w:rPr>
        <w:t xml:space="preserve">w terminie do </w:t>
      </w:r>
      <w:r w:rsidR="003610B1" w:rsidRPr="0027163D">
        <w:rPr>
          <w:rFonts w:asciiTheme="minorHAnsi" w:hAnsiTheme="minorHAnsi" w:cstheme="minorHAnsi"/>
          <w:color w:val="000000"/>
          <w:sz w:val="22"/>
          <w:szCs w:val="22"/>
        </w:rPr>
        <w:t xml:space="preserve">30 </w:t>
      </w:r>
      <w:r w:rsidRPr="0027163D">
        <w:rPr>
          <w:rFonts w:asciiTheme="minorHAnsi" w:hAnsiTheme="minorHAnsi" w:cstheme="minorHAnsi"/>
          <w:color w:val="000000"/>
          <w:sz w:val="22"/>
          <w:szCs w:val="22"/>
        </w:rPr>
        <w:t>dni od daty otrzymania prawidło</w:t>
      </w:r>
      <w:r w:rsidR="00B255FC" w:rsidRPr="0027163D">
        <w:rPr>
          <w:rFonts w:asciiTheme="minorHAnsi" w:hAnsiTheme="minorHAnsi" w:cstheme="minorHAnsi"/>
          <w:color w:val="000000"/>
          <w:sz w:val="22"/>
          <w:szCs w:val="22"/>
        </w:rPr>
        <w:t>wo</w:t>
      </w:r>
      <w:r w:rsidRPr="0027163D">
        <w:rPr>
          <w:rFonts w:asciiTheme="minorHAnsi" w:hAnsiTheme="minorHAnsi" w:cstheme="minorHAnsi"/>
          <w:color w:val="000000"/>
          <w:sz w:val="22"/>
          <w:szCs w:val="22"/>
        </w:rPr>
        <w:t xml:space="preserve"> </w:t>
      </w:r>
      <w:r w:rsidR="00EF2E7A" w:rsidRPr="0027163D">
        <w:rPr>
          <w:rFonts w:asciiTheme="minorHAnsi" w:hAnsiTheme="minorHAnsi" w:cstheme="minorHAnsi"/>
          <w:color w:val="000000"/>
          <w:sz w:val="22"/>
          <w:szCs w:val="22"/>
        </w:rPr>
        <w:t xml:space="preserve">dostarczonej </w:t>
      </w:r>
      <w:r w:rsidRPr="0027163D">
        <w:rPr>
          <w:rFonts w:asciiTheme="minorHAnsi" w:hAnsiTheme="minorHAnsi" w:cstheme="minorHAnsi"/>
          <w:color w:val="000000"/>
          <w:sz w:val="22"/>
          <w:szCs w:val="22"/>
        </w:rPr>
        <w:t>faktury</w:t>
      </w:r>
      <w:r w:rsidR="00EC3919" w:rsidRPr="0027163D">
        <w:rPr>
          <w:rFonts w:asciiTheme="minorHAnsi" w:hAnsiTheme="minorHAnsi" w:cstheme="minorHAnsi"/>
          <w:color w:val="000000"/>
          <w:sz w:val="22"/>
          <w:szCs w:val="22"/>
        </w:rPr>
        <w:t xml:space="preserve">. Podstawą do wystawienia faktury VAT przez Wykonawcę jest prawidłowo dostarczona partia przedmiotu </w:t>
      </w:r>
      <w:r w:rsidR="00EC3919" w:rsidRPr="0027163D">
        <w:rPr>
          <w:rFonts w:asciiTheme="minorHAnsi" w:hAnsiTheme="minorHAnsi" w:cstheme="minorHAnsi"/>
          <w:sz w:val="22"/>
          <w:szCs w:val="22"/>
        </w:rPr>
        <w:t>umowy bez zastrzeżeń ze Strony Zamawiającego.</w:t>
      </w:r>
    </w:p>
    <w:p w14:paraId="396BE9F8" w14:textId="77777777" w:rsidR="00432B6E" w:rsidRPr="0027163D" w:rsidRDefault="00432B6E" w:rsidP="0027163D">
      <w:pPr>
        <w:numPr>
          <w:ilvl w:val="0"/>
          <w:numId w:val="3"/>
        </w:numPr>
        <w:tabs>
          <w:tab w:val="clear" w:pos="360"/>
        </w:tabs>
        <w:spacing w:line="360" w:lineRule="auto"/>
        <w:ind w:left="567" w:hanging="567"/>
        <w:jc w:val="both"/>
        <w:rPr>
          <w:rFonts w:asciiTheme="minorHAnsi" w:hAnsiTheme="minorHAnsi" w:cstheme="minorHAnsi"/>
          <w:b/>
          <w:bCs/>
          <w:sz w:val="22"/>
          <w:szCs w:val="22"/>
        </w:rPr>
      </w:pPr>
      <w:r w:rsidRPr="0027163D">
        <w:rPr>
          <w:rFonts w:asciiTheme="minorHAnsi" w:hAnsiTheme="minorHAnsi" w:cstheme="minorHAnsi"/>
          <w:color w:val="000000"/>
          <w:sz w:val="22"/>
          <w:szCs w:val="22"/>
        </w:rPr>
        <w:t xml:space="preserve">Płatność zostanie dokonana w formie przelewu bankowego na </w:t>
      </w:r>
      <w:r w:rsidR="00721D95" w:rsidRPr="0027163D">
        <w:rPr>
          <w:rFonts w:asciiTheme="minorHAnsi" w:hAnsiTheme="minorHAnsi" w:cstheme="minorHAnsi"/>
          <w:color w:val="000000"/>
          <w:sz w:val="22"/>
          <w:szCs w:val="22"/>
        </w:rPr>
        <w:t>rachunek bankowy</w:t>
      </w:r>
      <w:r w:rsidR="00AB100B" w:rsidRPr="0027163D">
        <w:rPr>
          <w:rFonts w:asciiTheme="minorHAnsi" w:hAnsiTheme="minorHAnsi" w:cstheme="minorHAnsi"/>
          <w:sz w:val="22"/>
          <w:szCs w:val="22"/>
        </w:rPr>
        <w:t>.</w:t>
      </w:r>
    </w:p>
    <w:p w14:paraId="7BFB9C73" w14:textId="77777777" w:rsidR="002C0288" w:rsidRPr="0027163D" w:rsidRDefault="005A482F" w:rsidP="0027163D">
      <w:pPr>
        <w:numPr>
          <w:ilvl w:val="0"/>
          <w:numId w:val="3"/>
        </w:numPr>
        <w:tabs>
          <w:tab w:val="clear" w:pos="360"/>
        </w:tabs>
        <w:spacing w:line="360" w:lineRule="auto"/>
        <w:ind w:left="567" w:hanging="567"/>
        <w:jc w:val="both"/>
        <w:rPr>
          <w:rFonts w:asciiTheme="minorHAnsi" w:hAnsiTheme="minorHAnsi" w:cstheme="minorHAnsi"/>
          <w:bCs/>
          <w:sz w:val="22"/>
          <w:szCs w:val="22"/>
        </w:rPr>
      </w:pPr>
      <w:r w:rsidRPr="0027163D">
        <w:rPr>
          <w:rFonts w:asciiTheme="minorHAnsi" w:hAnsiTheme="minorHAnsi" w:cstheme="minorHAnsi"/>
          <w:bCs/>
          <w:sz w:val="22"/>
          <w:szCs w:val="22"/>
        </w:rPr>
        <w:t xml:space="preserve">Za dzień zapłaty uznaje się datę obciążenia rachunku bankowego </w:t>
      </w:r>
      <w:r w:rsidR="00BE2A05" w:rsidRPr="0027163D">
        <w:rPr>
          <w:rFonts w:asciiTheme="minorHAnsi" w:hAnsiTheme="minorHAnsi" w:cstheme="minorHAnsi"/>
          <w:bCs/>
          <w:sz w:val="22"/>
          <w:szCs w:val="22"/>
        </w:rPr>
        <w:t>Zamawiającego</w:t>
      </w:r>
      <w:r w:rsidRPr="0027163D">
        <w:rPr>
          <w:rFonts w:asciiTheme="minorHAnsi" w:hAnsiTheme="minorHAnsi" w:cstheme="minorHAnsi"/>
          <w:bCs/>
          <w:sz w:val="22"/>
          <w:szCs w:val="22"/>
        </w:rPr>
        <w:t>.</w:t>
      </w:r>
    </w:p>
    <w:p w14:paraId="7EADE20F" w14:textId="6D4BFF5B" w:rsidR="00432B6E" w:rsidRPr="0027163D" w:rsidRDefault="00432B6E" w:rsidP="0027163D">
      <w:pPr>
        <w:numPr>
          <w:ilvl w:val="0"/>
          <w:numId w:val="3"/>
        </w:numPr>
        <w:tabs>
          <w:tab w:val="clear" w:pos="360"/>
        </w:tabs>
        <w:suppressAutoHyphens w:val="0"/>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sz w:val="22"/>
          <w:szCs w:val="22"/>
          <w:lang w:eastAsia="pl-PL"/>
        </w:rPr>
        <w:t>Strony ustalają, że ceny jednostkowe</w:t>
      </w:r>
      <w:r w:rsidR="00EC3919" w:rsidRPr="0027163D">
        <w:rPr>
          <w:rFonts w:asciiTheme="minorHAnsi" w:hAnsiTheme="minorHAnsi" w:cstheme="minorHAnsi"/>
          <w:sz w:val="22"/>
          <w:szCs w:val="22"/>
          <w:lang w:eastAsia="pl-PL"/>
        </w:rPr>
        <w:t xml:space="preserve"> netto</w:t>
      </w:r>
      <w:r w:rsidRPr="0027163D">
        <w:rPr>
          <w:rFonts w:asciiTheme="minorHAnsi" w:hAnsiTheme="minorHAnsi" w:cstheme="minorHAnsi"/>
          <w:sz w:val="22"/>
          <w:szCs w:val="22"/>
          <w:lang w:eastAsia="pl-PL"/>
        </w:rPr>
        <w:t xml:space="preserve"> określone w </w:t>
      </w:r>
      <w:r w:rsidR="008C0B80">
        <w:rPr>
          <w:rFonts w:asciiTheme="minorHAnsi" w:hAnsiTheme="minorHAnsi" w:cstheme="minorHAnsi"/>
          <w:b/>
          <w:sz w:val="22"/>
          <w:szCs w:val="22"/>
          <w:lang w:eastAsia="pl-PL"/>
        </w:rPr>
        <w:t>Z</w:t>
      </w:r>
      <w:r w:rsidRPr="008C0B80">
        <w:rPr>
          <w:rFonts w:asciiTheme="minorHAnsi" w:hAnsiTheme="minorHAnsi" w:cstheme="minorHAnsi"/>
          <w:b/>
          <w:sz w:val="22"/>
          <w:szCs w:val="22"/>
          <w:lang w:eastAsia="pl-PL"/>
        </w:rPr>
        <w:t>ałączniku nr 2</w:t>
      </w:r>
      <w:r w:rsidRPr="0027163D">
        <w:rPr>
          <w:rFonts w:asciiTheme="minorHAnsi" w:hAnsiTheme="minorHAnsi" w:cstheme="minorHAnsi"/>
          <w:sz w:val="22"/>
          <w:szCs w:val="22"/>
          <w:lang w:eastAsia="pl-PL"/>
        </w:rPr>
        <w:t xml:space="preserve"> do umowy nie ulegną podwyższeniu przez okres obowiązywania umowy, </w:t>
      </w:r>
      <w:r w:rsidR="00BB24AA" w:rsidRPr="0027163D">
        <w:rPr>
          <w:rFonts w:asciiTheme="minorHAnsi" w:hAnsiTheme="minorHAnsi" w:cstheme="minorHAnsi"/>
          <w:color w:val="000000"/>
          <w:sz w:val="22"/>
          <w:szCs w:val="22"/>
          <w:lang w:eastAsia="pl-PL"/>
        </w:rPr>
        <w:t xml:space="preserve">z zastrzeżeniem </w:t>
      </w:r>
      <w:r w:rsidR="00F35332" w:rsidRPr="0027163D">
        <w:rPr>
          <w:rFonts w:asciiTheme="minorHAnsi" w:hAnsiTheme="minorHAnsi" w:cstheme="minorHAnsi"/>
          <w:color w:val="000000"/>
          <w:sz w:val="22"/>
          <w:szCs w:val="22"/>
          <w:lang w:eastAsia="pl-PL"/>
        </w:rPr>
        <w:t>postanowień</w:t>
      </w:r>
      <w:r w:rsidR="00555C47" w:rsidRPr="0027163D">
        <w:rPr>
          <w:rFonts w:asciiTheme="minorHAnsi" w:hAnsiTheme="minorHAnsi" w:cstheme="minorHAnsi"/>
          <w:color w:val="000000"/>
          <w:sz w:val="22"/>
          <w:szCs w:val="22"/>
          <w:lang w:eastAsia="pl-PL"/>
        </w:rPr>
        <w:t xml:space="preserve"> § </w:t>
      </w:r>
      <w:r w:rsidR="00BB24AA" w:rsidRPr="0027163D">
        <w:rPr>
          <w:rFonts w:asciiTheme="minorHAnsi" w:hAnsiTheme="minorHAnsi" w:cstheme="minorHAnsi"/>
          <w:color w:val="000000"/>
          <w:sz w:val="22"/>
          <w:szCs w:val="22"/>
          <w:lang w:eastAsia="pl-PL"/>
        </w:rPr>
        <w:t xml:space="preserve">8 umowy. </w:t>
      </w:r>
    </w:p>
    <w:p w14:paraId="6FC64412" w14:textId="77777777" w:rsidR="008A4AE4" w:rsidRPr="0027163D" w:rsidRDefault="00432B6E" w:rsidP="0027163D">
      <w:pPr>
        <w:numPr>
          <w:ilvl w:val="0"/>
          <w:numId w:val="3"/>
        </w:numPr>
        <w:tabs>
          <w:tab w:val="clear" w:pos="360"/>
        </w:tabs>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Obniżenie cen jednostkowych przez Wykonawcę może nastąpić w każdym czasie.</w:t>
      </w:r>
    </w:p>
    <w:p w14:paraId="5CABFCA9" w14:textId="77777777" w:rsidR="00B4429A" w:rsidRPr="00463CDB" w:rsidRDefault="00B4429A" w:rsidP="00B4429A">
      <w:pPr>
        <w:numPr>
          <w:ilvl w:val="0"/>
          <w:numId w:val="3"/>
        </w:numPr>
        <w:tabs>
          <w:tab w:val="clear" w:pos="360"/>
        </w:tabs>
        <w:spacing w:line="360" w:lineRule="auto"/>
        <w:ind w:left="567" w:hanging="567"/>
        <w:rPr>
          <w:rFonts w:ascii="Calibri" w:hAnsi="Calibri" w:cs="Calibri"/>
          <w:sz w:val="22"/>
          <w:szCs w:val="22"/>
          <w:lang w:eastAsia="pl-PL"/>
        </w:rPr>
      </w:pPr>
      <w:r w:rsidRPr="00463CDB">
        <w:rPr>
          <w:rFonts w:ascii="Calibri" w:hAnsi="Calibri" w:cs="Calibri"/>
          <w:sz w:val="22"/>
          <w:szCs w:val="22"/>
          <w:lang w:eastAsia="pl-PL"/>
        </w:rPr>
        <w:t xml:space="preserve">W zakresie identyfikacji podatkowej: </w:t>
      </w:r>
    </w:p>
    <w:p w14:paraId="4D08D88E" w14:textId="77777777" w:rsidR="00B4429A" w:rsidRPr="00463CDB" w:rsidRDefault="00B4429A" w:rsidP="00B4429A">
      <w:pPr>
        <w:widowControl w:val="0"/>
        <w:numPr>
          <w:ilvl w:val="1"/>
          <w:numId w:val="36"/>
        </w:numPr>
        <w:tabs>
          <w:tab w:val="clear" w:pos="0"/>
        </w:tabs>
        <w:spacing w:line="360" w:lineRule="auto"/>
        <w:ind w:left="567" w:hanging="567"/>
        <w:contextualSpacing/>
        <w:jc w:val="both"/>
        <w:rPr>
          <w:rFonts w:ascii="Calibri" w:hAnsi="Calibri" w:cs="Calibri"/>
          <w:kern w:val="0"/>
          <w:sz w:val="22"/>
          <w:szCs w:val="22"/>
        </w:rPr>
      </w:pPr>
      <w:r w:rsidRPr="00463CDB">
        <w:rPr>
          <w:rFonts w:ascii="Calibri" w:hAnsi="Calibri" w:cs="Calibri"/>
          <w:sz w:val="22"/>
          <w:szCs w:val="22"/>
        </w:rPr>
        <w:t xml:space="preserve">Zamawiający dokona płatności na rachunek bankowy wskazany przez Wykonawcę </w:t>
      </w:r>
      <w:r w:rsidRPr="00463CDB">
        <w:rPr>
          <w:rFonts w:ascii="Calibri" w:hAnsi="Calibri" w:cs="Calibri"/>
          <w:sz w:val="22"/>
          <w:szCs w:val="22"/>
        </w:rPr>
        <w:br/>
        <w:t xml:space="preserve">nr: ………………………………………….., </w:t>
      </w:r>
      <w:r w:rsidRPr="00463CDB">
        <w:rPr>
          <w:rFonts w:ascii="Calibri" w:eastAsia="SimSun" w:hAnsi="Calibri" w:cs="Calibri"/>
          <w:color w:val="000000"/>
          <w:sz w:val="22"/>
          <w:szCs w:val="22"/>
          <w:lang w:bidi="hi-IN"/>
        </w:rPr>
        <w:t xml:space="preserve">który jest zgodny z rachunkiem bankowym przypisanym mu </w:t>
      </w:r>
      <w:r w:rsidRPr="00463CDB">
        <w:rPr>
          <w:rFonts w:ascii="Calibri" w:eastAsia="SimSun" w:hAnsi="Calibri" w:cs="Calibri"/>
          <w:color w:val="000000"/>
          <w:sz w:val="22"/>
          <w:szCs w:val="22"/>
          <w:lang w:bidi="hi-IN"/>
        </w:rPr>
        <w:br/>
        <w:t xml:space="preserve">w wykazie podmiotów zarejestrowanych jako podatnicy VAT, w tym podmiotów których </w:t>
      </w:r>
      <w:r w:rsidRPr="00463CDB">
        <w:rPr>
          <w:rFonts w:ascii="Calibri" w:eastAsia="SimSun" w:hAnsi="Calibri" w:cs="Calibri"/>
          <w:color w:val="000000"/>
          <w:sz w:val="22"/>
          <w:szCs w:val="22"/>
          <w:lang w:bidi="hi-IN"/>
        </w:rPr>
        <w:lastRenderedPageBreak/>
        <w:t>rejestracja jako podatników VAT została przywrócona, prowadzonym przez Szefa Krajowej Administracji Skarbowej zgodnie z art. 96b ustawy z dnia 11 marca 2004 r. o podatku od towarów i usług (</w:t>
      </w:r>
      <w:proofErr w:type="spellStart"/>
      <w:r w:rsidRPr="00463CDB">
        <w:rPr>
          <w:rFonts w:ascii="Calibri" w:eastAsia="SimSun" w:hAnsi="Calibri" w:cs="Calibri"/>
          <w:color w:val="000000"/>
          <w:sz w:val="22"/>
          <w:szCs w:val="22"/>
          <w:lang w:bidi="hi-IN"/>
        </w:rPr>
        <w:t>t.j</w:t>
      </w:r>
      <w:proofErr w:type="spellEnd"/>
      <w:r w:rsidRPr="00463CDB">
        <w:rPr>
          <w:rFonts w:ascii="Calibri" w:eastAsia="SimSun" w:hAnsi="Calibri" w:cs="Calibri"/>
          <w:color w:val="000000"/>
          <w:sz w:val="22"/>
          <w:szCs w:val="22"/>
          <w:lang w:bidi="hi-IN"/>
        </w:rPr>
        <w:t xml:space="preserve">.:  </w:t>
      </w:r>
      <w:r w:rsidRPr="00463CDB">
        <w:rPr>
          <w:rFonts w:ascii="Calibri" w:hAnsi="Calibri" w:cs="Calibri"/>
          <w:color w:val="000000"/>
          <w:sz w:val="22"/>
          <w:szCs w:val="22"/>
        </w:rPr>
        <w:t>Dz.U. 2025 poz. 775</w:t>
      </w:r>
      <w:r w:rsidRPr="00463CDB">
        <w:rPr>
          <w:rFonts w:ascii="Calibri" w:eastAsia="SimSun" w:hAnsi="Calibri" w:cs="Calibri"/>
          <w:color w:val="000000"/>
          <w:sz w:val="22"/>
          <w:szCs w:val="22"/>
          <w:lang w:bidi="hi-IN"/>
        </w:rPr>
        <w:t xml:space="preserve"> z </w:t>
      </w:r>
      <w:proofErr w:type="spellStart"/>
      <w:r w:rsidRPr="00463CDB">
        <w:rPr>
          <w:rFonts w:ascii="Calibri" w:eastAsia="SimSun" w:hAnsi="Calibri" w:cs="Calibri"/>
          <w:color w:val="000000"/>
          <w:sz w:val="22"/>
          <w:szCs w:val="22"/>
          <w:lang w:bidi="hi-IN"/>
        </w:rPr>
        <w:t>późn</w:t>
      </w:r>
      <w:proofErr w:type="spellEnd"/>
      <w:r w:rsidRPr="00463CDB">
        <w:rPr>
          <w:rFonts w:ascii="Calibri" w:eastAsia="SimSun" w:hAnsi="Calibri" w:cs="Calibri"/>
          <w:color w:val="000000"/>
          <w:sz w:val="22"/>
          <w:szCs w:val="22"/>
          <w:lang w:bidi="hi-IN"/>
        </w:rPr>
        <w:t>. zm.),</w:t>
      </w:r>
    </w:p>
    <w:p w14:paraId="67688E69" w14:textId="77777777" w:rsidR="00B4429A" w:rsidRPr="00463CDB" w:rsidRDefault="00B4429A" w:rsidP="00B4429A">
      <w:pPr>
        <w:numPr>
          <w:ilvl w:val="0"/>
          <w:numId w:val="36"/>
        </w:numPr>
        <w:tabs>
          <w:tab w:val="clear" w:pos="0"/>
        </w:tabs>
        <w:spacing w:line="360" w:lineRule="auto"/>
        <w:ind w:left="567" w:hanging="567"/>
        <w:jc w:val="both"/>
        <w:rPr>
          <w:rFonts w:ascii="Calibri" w:hAnsi="Calibri" w:cs="Calibri"/>
          <w:sz w:val="22"/>
          <w:szCs w:val="22"/>
        </w:rPr>
      </w:pPr>
      <w:r w:rsidRPr="00463CDB">
        <w:rPr>
          <w:rFonts w:ascii="Calibri" w:hAnsi="Calibri" w:cs="Calibri"/>
          <w:sz w:val="22"/>
          <w:szCs w:val="22"/>
        </w:rPr>
        <w:t>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finanse@szpitalorzesze.pl), a następnie w oryginale do siedziby Zamawiającego. Informacja, o której mowa powyżej stanowi podstawę do sporządzenia przez Zamawiającego aneksu do umowy w zakresie zmiany rachunku bankowego,</w:t>
      </w:r>
    </w:p>
    <w:p w14:paraId="312C2F48" w14:textId="77777777" w:rsidR="00B4429A" w:rsidRPr="00463CDB" w:rsidRDefault="00B4429A" w:rsidP="00B4429A">
      <w:pPr>
        <w:numPr>
          <w:ilvl w:val="0"/>
          <w:numId w:val="36"/>
        </w:numPr>
        <w:tabs>
          <w:tab w:val="clear" w:pos="0"/>
        </w:tabs>
        <w:spacing w:line="360" w:lineRule="auto"/>
        <w:ind w:left="567" w:hanging="567"/>
        <w:jc w:val="both"/>
        <w:rPr>
          <w:rFonts w:ascii="Calibri" w:hAnsi="Calibri" w:cs="Calibri"/>
          <w:sz w:val="22"/>
          <w:szCs w:val="22"/>
        </w:rPr>
      </w:pPr>
      <w:r w:rsidRPr="00463CDB">
        <w:rPr>
          <w:rFonts w:ascii="Calibri" w:hAnsi="Calibri" w:cs="Calibri"/>
          <w:sz w:val="22"/>
          <w:szCs w:val="22"/>
        </w:rPr>
        <w:t xml:space="preserve">W przypadku braku poinformowania Zamawiającego o zmianie rachunku bankowego, jego wykreślenia lub stwierdzenia przez Zamawiającego wykreślenia wskazanego pkt a rachunku bankowego Wykonawcy z wykazu, płatność wymagalna zostaje zawieszona do dnia wskazania przez Wykonawcę innego rachunku, który znajduje się w wykazie, o którym mowa w pkt a, </w:t>
      </w:r>
    </w:p>
    <w:p w14:paraId="071EAE88" w14:textId="77777777" w:rsidR="00B4429A" w:rsidRPr="00463CDB" w:rsidRDefault="00B4429A" w:rsidP="00B4429A">
      <w:pPr>
        <w:numPr>
          <w:ilvl w:val="0"/>
          <w:numId w:val="36"/>
        </w:numPr>
        <w:tabs>
          <w:tab w:val="clear" w:pos="0"/>
        </w:tabs>
        <w:spacing w:line="360" w:lineRule="auto"/>
        <w:ind w:left="567" w:hanging="567"/>
        <w:jc w:val="both"/>
        <w:rPr>
          <w:rFonts w:ascii="Calibri" w:hAnsi="Calibri" w:cs="Calibri"/>
          <w:sz w:val="22"/>
          <w:szCs w:val="22"/>
        </w:rPr>
      </w:pPr>
      <w:r w:rsidRPr="00463CDB">
        <w:rPr>
          <w:rFonts w:ascii="Calibri" w:hAnsi="Calibri" w:cs="Calibri"/>
          <w:sz w:val="22"/>
          <w:szCs w:val="22"/>
        </w:rPr>
        <w:t xml:space="preserve">W przypadku zawieszenia terminu płatności faktury zgodnie z pkt c, który został określony zgodnie z niniejszą umową, Wykonawcy nie będzie przysługiwało prawo do naliczania dodatkowych opłat i kar, ani nie będzie naliczał odsetek za powstałe opóźnienie w zapłacie faktury,    </w:t>
      </w:r>
    </w:p>
    <w:p w14:paraId="3F1A54EC" w14:textId="77777777" w:rsidR="00B4429A" w:rsidRPr="00463CDB" w:rsidRDefault="00B4429A" w:rsidP="00B4429A">
      <w:pPr>
        <w:numPr>
          <w:ilvl w:val="0"/>
          <w:numId w:val="36"/>
        </w:numPr>
        <w:tabs>
          <w:tab w:val="clear" w:pos="0"/>
        </w:tabs>
        <w:spacing w:line="360" w:lineRule="auto"/>
        <w:ind w:left="567" w:hanging="567"/>
        <w:jc w:val="both"/>
        <w:rPr>
          <w:rFonts w:ascii="Calibri" w:hAnsi="Calibri" w:cs="Calibri"/>
          <w:color w:val="000000"/>
          <w:sz w:val="22"/>
          <w:szCs w:val="22"/>
        </w:rPr>
      </w:pPr>
      <w:r w:rsidRPr="00463CDB">
        <w:rPr>
          <w:rFonts w:ascii="Calibri" w:hAnsi="Calibri" w:cs="Calibri"/>
          <w:sz w:val="22"/>
          <w:szCs w:val="22"/>
        </w:rPr>
        <w:t xml:space="preserve">W przypadku, jeżeli Zamawiający dokona wpłaty na rachunek bankowy Wykonawcy wskazany w umowie, a rachunek ten na dzień zlecenia przelewu nie będzie ujęty w wykazie, o którym mowa pkt a niniejszego paragrafu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w:t>
      </w:r>
      <w:r w:rsidRPr="00463CDB">
        <w:rPr>
          <w:rFonts w:ascii="Calibri" w:hAnsi="Calibri" w:cs="Calibri"/>
          <w:color w:val="000000"/>
          <w:sz w:val="22"/>
          <w:szCs w:val="22"/>
        </w:rPr>
        <w:t>skarbowego z tytułu okoliczności wynikających z powyższych punktów, oraz naprawienia ewentualnej szkody jaką Zamawiający poniesie z tego tytułu.</w:t>
      </w:r>
    </w:p>
    <w:p w14:paraId="0D7EF435" w14:textId="7EC5F6B8" w:rsidR="00BB24AA" w:rsidRPr="0027163D" w:rsidRDefault="00BB24AA" w:rsidP="0027163D">
      <w:pPr>
        <w:suppressAutoHyphens w:val="0"/>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color w:val="000000"/>
          <w:sz w:val="22"/>
          <w:szCs w:val="22"/>
          <w:lang w:eastAsia="pl-PL"/>
        </w:rPr>
        <w:t>1</w:t>
      </w:r>
      <w:r w:rsidR="005916B5">
        <w:rPr>
          <w:rFonts w:asciiTheme="minorHAnsi" w:hAnsiTheme="minorHAnsi" w:cstheme="minorHAnsi"/>
          <w:color w:val="000000"/>
          <w:sz w:val="22"/>
          <w:szCs w:val="22"/>
          <w:lang w:eastAsia="pl-PL"/>
        </w:rPr>
        <w:t>2</w:t>
      </w:r>
      <w:r w:rsidRPr="0027163D">
        <w:rPr>
          <w:rFonts w:asciiTheme="minorHAnsi" w:hAnsiTheme="minorHAnsi" w:cstheme="minorHAnsi"/>
          <w:color w:val="000000"/>
          <w:sz w:val="22"/>
          <w:szCs w:val="22"/>
          <w:lang w:eastAsia="pl-PL"/>
        </w:rPr>
        <w:t xml:space="preserve">. </w:t>
      </w:r>
      <w:r w:rsidR="00A072E1" w:rsidRPr="0027163D">
        <w:rPr>
          <w:rFonts w:asciiTheme="minorHAnsi" w:hAnsiTheme="minorHAnsi" w:cstheme="minorHAnsi"/>
          <w:color w:val="000000"/>
          <w:sz w:val="22"/>
          <w:szCs w:val="22"/>
          <w:lang w:eastAsia="pl-PL"/>
        </w:rPr>
        <w:t xml:space="preserve"> </w:t>
      </w:r>
      <w:r w:rsidR="003403E0" w:rsidRPr="0027163D">
        <w:rPr>
          <w:rFonts w:asciiTheme="minorHAnsi" w:hAnsiTheme="minorHAnsi" w:cstheme="minorHAnsi"/>
          <w:color w:val="000000"/>
          <w:sz w:val="22"/>
          <w:szCs w:val="22"/>
          <w:lang w:eastAsia="pl-PL"/>
        </w:rPr>
        <w:tab/>
      </w:r>
      <w:r w:rsidRPr="0027163D">
        <w:rPr>
          <w:rFonts w:asciiTheme="minorHAnsi" w:hAnsiTheme="minorHAnsi" w:cstheme="minorHAnsi"/>
          <w:color w:val="000000"/>
          <w:sz w:val="22"/>
          <w:szCs w:val="22"/>
          <w:lang w:eastAsia="pl-PL"/>
        </w:rPr>
        <w:t>Cena jednostkowa brutto może ulec zmianie w przypadku wprowadzenia innej stawki podatku od towarów i usług VAT, dokonanej w oparciu o zmianę przepisów pr</w:t>
      </w:r>
      <w:r w:rsidR="00F32521" w:rsidRPr="0027163D">
        <w:rPr>
          <w:rFonts w:asciiTheme="minorHAnsi" w:hAnsiTheme="minorHAnsi" w:cstheme="minorHAnsi"/>
          <w:color w:val="000000"/>
          <w:sz w:val="22"/>
          <w:szCs w:val="22"/>
          <w:lang w:eastAsia="pl-PL"/>
        </w:rPr>
        <w:t>awa powszechnie obowiązującego.</w:t>
      </w:r>
    </w:p>
    <w:p w14:paraId="5A6B45F5" w14:textId="77777777" w:rsidR="00115044" w:rsidRDefault="00115044" w:rsidP="0027163D">
      <w:pPr>
        <w:suppressAutoHyphens w:val="0"/>
        <w:spacing w:line="360" w:lineRule="auto"/>
        <w:rPr>
          <w:rFonts w:asciiTheme="minorHAnsi" w:hAnsiTheme="minorHAnsi" w:cstheme="minorHAnsi"/>
          <w:sz w:val="22"/>
          <w:szCs w:val="22"/>
          <w:lang w:eastAsia="pl-PL"/>
        </w:rPr>
      </w:pPr>
    </w:p>
    <w:p w14:paraId="0AE5B272" w14:textId="77777777" w:rsidR="005916B5" w:rsidRDefault="005916B5" w:rsidP="0027163D">
      <w:pPr>
        <w:suppressAutoHyphens w:val="0"/>
        <w:spacing w:line="360" w:lineRule="auto"/>
        <w:rPr>
          <w:rFonts w:asciiTheme="minorHAnsi" w:hAnsiTheme="minorHAnsi" w:cstheme="minorHAnsi"/>
          <w:sz w:val="22"/>
          <w:szCs w:val="22"/>
          <w:lang w:eastAsia="pl-PL"/>
        </w:rPr>
      </w:pPr>
    </w:p>
    <w:p w14:paraId="28FB6794" w14:textId="77777777" w:rsidR="005916B5" w:rsidRDefault="005916B5" w:rsidP="0027163D">
      <w:pPr>
        <w:suppressAutoHyphens w:val="0"/>
        <w:spacing w:line="360" w:lineRule="auto"/>
        <w:rPr>
          <w:rFonts w:asciiTheme="minorHAnsi" w:hAnsiTheme="minorHAnsi" w:cstheme="minorHAnsi"/>
          <w:sz w:val="22"/>
          <w:szCs w:val="22"/>
          <w:lang w:eastAsia="pl-PL"/>
        </w:rPr>
      </w:pPr>
    </w:p>
    <w:p w14:paraId="25FB0589" w14:textId="77777777" w:rsidR="00B4429A" w:rsidRPr="0027163D" w:rsidRDefault="00B4429A" w:rsidP="0027163D">
      <w:pPr>
        <w:suppressAutoHyphens w:val="0"/>
        <w:spacing w:line="360" w:lineRule="auto"/>
        <w:rPr>
          <w:rFonts w:asciiTheme="minorHAnsi" w:hAnsiTheme="minorHAnsi" w:cstheme="minorHAnsi"/>
          <w:sz w:val="22"/>
          <w:szCs w:val="22"/>
          <w:lang w:eastAsia="pl-PL"/>
        </w:rPr>
      </w:pPr>
    </w:p>
    <w:p w14:paraId="6067A464" w14:textId="1B00E667" w:rsidR="009C431D" w:rsidRPr="0027163D" w:rsidRDefault="009C431D" w:rsidP="0027163D">
      <w:pPr>
        <w:spacing w:line="360" w:lineRule="auto"/>
        <w:jc w:val="center"/>
        <w:rPr>
          <w:rFonts w:asciiTheme="minorHAnsi" w:hAnsiTheme="minorHAnsi" w:cstheme="minorHAnsi"/>
          <w:b/>
          <w:bCs/>
          <w:sz w:val="22"/>
          <w:szCs w:val="22"/>
        </w:rPr>
      </w:pPr>
      <w:r w:rsidRPr="0027163D">
        <w:rPr>
          <w:rFonts w:asciiTheme="minorHAnsi" w:hAnsiTheme="minorHAnsi" w:cstheme="minorHAnsi"/>
          <w:b/>
          <w:bCs/>
          <w:sz w:val="22"/>
          <w:szCs w:val="22"/>
        </w:rPr>
        <w:lastRenderedPageBreak/>
        <w:t xml:space="preserve">§ </w:t>
      </w:r>
      <w:r w:rsidR="00F51B03" w:rsidRPr="0027163D">
        <w:rPr>
          <w:rFonts w:asciiTheme="minorHAnsi" w:hAnsiTheme="minorHAnsi" w:cstheme="minorHAnsi"/>
          <w:b/>
          <w:bCs/>
          <w:sz w:val="22"/>
          <w:szCs w:val="22"/>
        </w:rPr>
        <w:t>6</w:t>
      </w:r>
    </w:p>
    <w:p w14:paraId="031A68BF" w14:textId="14DE8A59" w:rsidR="009B5D7C" w:rsidRPr="0027163D" w:rsidRDefault="009C431D" w:rsidP="0027163D">
      <w:pPr>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1. </w:t>
      </w:r>
      <w:r w:rsidR="00A072E1" w:rsidRPr="0027163D">
        <w:rPr>
          <w:rFonts w:asciiTheme="minorHAnsi" w:hAnsiTheme="minorHAnsi" w:cstheme="minorHAnsi"/>
          <w:sz w:val="22"/>
          <w:szCs w:val="22"/>
          <w:lang w:eastAsia="pl-PL"/>
        </w:rPr>
        <w:t xml:space="preserve">  </w:t>
      </w:r>
      <w:r w:rsidR="00F32521"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Zamawiający wymaga od Wyk</w:t>
      </w:r>
      <w:r w:rsidR="00D80886" w:rsidRPr="0027163D">
        <w:rPr>
          <w:rFonts w:asciiTheme="minorHAnsi" w:hAnsiTheme="minorHAnsi" w:cstheme="minorHAnsi"/>
          <w:sz w:val="22"/>
          <w:szCs w:val="22"/>
          <w:lang w:eastAsia="pl-PL"/>
        </w:rPr>
        <w:t xml:space="preserve">onawcy w przypadku gdy produkt </w:t>
      </w:r>
      <w:r w:rsidRPr="0027163D">
        <w:rPr>
          <w:rFonts w:asciiTheme="minorHAnsi" w:hAnsiTheme="minorHAnsi" w:cstheme="minorHAnsi"/>
          <w:sz w:val="22"/>
          <w:szCs w:val="22"/>
          <w:lang w:eastAsia="pl-PL"/>
        </w:rPr>
        <w:t>zostanie wstrzymany lub wycofany decyzją GIF lub WIF, zaprzesta</w:t>
      </w:r>
      <w:r w:rsidR="006D109D" w:rsidRPr="0027163D">
        <w:rPr>
          <w:rFonts w:asciiTheme="minorHAnsi" w:hAnsiTheme="minorHAnsi" w:cstheme="minorHAnsi"/>
          <w:sz w:val="22"/>
          <w:szCs w:val="22"/>
          <w:lang w:eastAsia="pl-PL"/>
        </w:rPr>
        <w:t xml:space="preserve">no jego </w:t>
      </w:r>
      <w:r w:rsidRPr="0027163D">
        <w:rPr>
          <w:rFonts w:asciiTheme="minorHAnsi" w:hAnsiTheme="minorHAnsi" w:cstheme="minorHAnsi"/>
          <w:sz w:val="22"/>
          <w:szCs w:val="22"/>
          <w:lang w:eastAsia="pl-PL"/>
        </w:rPr>
        <w:t xml:space="preserve"> produk</w:t>
      </w:r>
      <w:r w:rsidR="006D109D" w:rsidRPr="0027163D">
        <w:rPr>
          <w:rFonts w:asciiTheme="minorHAnsi" w:hAnsiTheme="minorHAnsi" w:cstheme="minorHAnsi"/>
          <w:sz w:val="22"/>
          <w:szCs w:val="22"/>
          <w:lang w:eastAsia="pl-PL"/>
        </w:rPr>
        <w:t xml:space="preserve">cji </w:t>
      </w:r>
      <w:r w:rsidRPr="0027163D">
        <w:rPr>
          <w:rFonts w:asciiTheme="minorHAnsi" w:hAnsiTheme="minorHAnsi" w:cstheme="minorHAnsi"/>
          <w:sz w:val="22"/>
          <w:szCs w:val="22"/>
          <w:lang w:eastAsia="pl-PL"/>
        </w:rPr>
        <w:t xml:space="preserve">(ostatecznie lub czasowo), wygaśnie jego świadectwo rejestracji, będzie przez pewien czas niedostępny z przyczyn niezależnych od </w:t>
      </w:r>
      <w:r w:rsidR="0006004A" w:rsidRPr="0027163D">
        <w:rPr>
          <w:rFonts w:asciiTheme="minorHAnsi" w:hAnsiTheme="minorHAnsi" w:cstheme="minorHAnsi"/>
          <w:sz w:val="22"/>
          <w:szCs w:val="22"/>
          <w:lang w:eastAsia="pl-PL"/>
        </w:rPr>
        <w:t xml:space="preserve">Wykonawcy </w:t>
      </w:r>
      <w:r w:rsidRPr="0027163D">
        <w:rPr>
          <w:rFonts w:asciiTheme="minorHAnsi" w:hAnsiTheme="minorHAnsi" w:cstheme="minorHAnsi"/>
          <w:sz w:val="22"/>
          <w:szCs w:val="22"/>
          <w:lang w:eastAsia="pl-PL"/>
        </w:rPr>
        <w:t>lub z innych przyczyn nie będzie mógł być dostarczany zgodnie z umową przetargową, to Wykonawca  zapewni szpitalowi zamienny – równoważny produkt o tej samej</w:t>
      </w:r>
      <w:r w:rsidRPr="0027163D">
        <w:rPr>
          <w:rFonts w:asciiTheme="minorHAnsi" w:hAnsiTheme="minorHAnsi" w:cstheme="minorHAnsi"/>
          <w:color w:val="FF0000"/>
          <w:sz w:val="22"/>
          <w:szCs w:val="22"/>
        </w:rPr>
        <w:t xml:space="preserve"> </w:t>
      </w:r>
      <w:r w:rsidRPr="0027163D">
        <w:rPr>
          <w:rFonts w:asciiTheme="minorHAnsi" w:hAnsiTheme="minorHAnsi" w:cstheme="minorHAnsi"/>
          <w:sz w:val="22"/>
          <w:szCs w:val="22"/>
          <w:lang w:eastAsia="pl-PL"/>
        </w:rPr>
        <w:t>dawce i postaci farmaceutycznej. Wykonawca jest zobowiązany do przedstawienia Zamawiającemu pisemnej informacji o przyczynie zaistnienia takiej sytuacji, podpis</w:t>
      </w:r>
      <w:r w:rsidR="00D71365" w:rsidRPr="0027163D">
        <w:rPr>
          <w:rFonts w:asciiTheme="minorHAnsi" w:hAnsiTheme="minorHAnsi" w:cstheme="minorHAnsi"/>
          <w:sz w:val="22"/>
          <w:szCs w:val="22"/>
          <w:lang w:eastAsia="pl-PL"/>
        </w:rPr>
        <w:t>anej przez osobę odpowiedzialną</w:t>
      </w:r>
      <w:r w:rsidRPr="0027163D">
        <w:rPr>
          <w:rFonts w:asciiTheme="minorHAnsi" w:hAnsiTheme="minorHAnsi" w:cstheme="minorHAnsi"/>
          <w:sz w:val="22"/>
          <w:szCs w:val="22"/>
          <w:lang w:eastAsia="pl-PL"/>
        </w:rPr>
        <w:t xml:space="preserve"> z</w:t>
      </w:r>
      <w:r w:rsidR="00D71365" w:rsidRPr="0027163D">
        <w:rPr>
          <w:rFonts w:asciiTheme="minorHAnsi" w:hAnsiTheme="minorHAnsi" w:cstheme="minorHAnsi"/>
          <w:sz w:val="22"/>
          <w:szCs w:val="22"/>
          <w:lang w:eastAsia="pl-PL"/>
        </w:rPr>
        <w:t>e strony Wykonawcy za realizację</w:t>
      </w:r>
      <w:r w:rsidRPr="0027163D">
        <w:rPr>
          <w:rFonts w:asciiTheme="minorHAnsi" w:hAnsiTheme="minorHAnsi" w:cstheme="minorHAnsi"/>
          <w:sz w:val="22"/>
          <w:szCs w:val="22"/>
          <w:lang w:eastAsia="pl-PL"/>
        </w:rPr>
        <w:t xml:space="preserve"> umowy oraz określić planowaną datę wznowienia dostaw. Informacja taka winna też być przekazana </w:t>
      </w:r>
      <w:r w:rsidR="008F5241" w:rsidRPr="0027163D">
        <w:rPr>
          <w:rFonts w:asciiTheme="minorHAnsi" w:hAnsiTheme="minorHAnsi" w:cstheme="minorHAnsi"/>
          <w:sz w:val="22"/>
          <w:szCs w:val="22"/>
          <w:lang w:eastAsia="pl-PL"/>
        </w:rPr>
        <w:t>e-</w:t>
      </w:r>
      <w:r w:rsidR="003610B1" w:rsidRPr="0027163D">
        <w:rPr>
          <w:rFonts w:asciiTheme="minorHAnsi" w:hAnsiTheme="minorHAnsi" w:cstheme="minorHAnsi"/>
          <w:sz w:val="22"/>
          <w:szCs w:val="22"/>
          <w:lang w:eastAsia="pl-PL"/>
        </w:rPr>
        <w:t>mailem</w:t>
      </w:r>
      <w:r w:rsidRPr="0027163D">
        <w:rPr>
          <w:rFonts w:asciiTheme="minorHAnsi" w:hAnsiTheme="minorHAnsi" w:cstheme="minorHAnsi"/>
          <w:sz w:val="22"/>
          <w:szCs w:val="22"/>
          <w:lang w:eastAsia="pl-PL"/>
        </w:rPr>
        <w:t xml:space="preserve"> do Działu Farmacji</w:t>
      </w:r>
      <w:r w:rsidR="00D71365" w:rsidRPr="0027163D">
        <w:rPr>
          <w:rFonts w:asciiTheme="minorHAnsi" w:hAnsiTheme="minorHAnsi" w:cstheme="minorHAnsi"/>
          <w:sz w:val="22"/>
          <w:szCs w:val="22"/>
          <w:lang w:eastAsia="pl-PL"/>
        </w:rPr>
        <w:t xml:space="preserve"> </w:t>
      </w:r>
      <w:r w:rsidR="008F5241" w:rsidRPr="0027163D">
        <w:rPr>
          <w:rFonts w:asciiTheme="minorHAnsi" w:hAnsiTheme="minorHAnsi" w:cstheme="minorHAnsi"/>
          <w:sz w:val="22"/>
          <w:szCs w:val="22"/>
          <w:lang w:eastAsia="pl-PL"/>
        </w:rPr>
        <w:t xml:space="preserve">Szpitalnej </w:t>
      </w:r>
      <w:r w:rsidR="00D71365" w:rsidRPr="0027163D">
        <w:rPr>
          <w:rFonts w:asciiTheme="minorHAnsi" w:hAnsiTheme="minorHAnsi" w:cstheme="minorHAnsi"/>
          <w:sz w:val="22"/>
          <w:szCs w:val="22"/>
          <w:lang w:eastAsia="pl-PL"/>
        </w:rPr>
        <w:t>Zamawiającego</w:t>
      </w:r>
      <w:r w:rsidRPr="0027163D">
        <w:rPr>
          <w:rFonts w:asciiTheme="minorHAnsi" w:hAnsiTheme="minorHAnsi" w:cstheme="minorHAnsi"/>
          <w:sz w:val="22"/>
          <w:szCs w:val="22"/>
          <w:lang w:eastAsia="pl-PL"/>
        </w:rPr>
        <w:t>. Zapewnienie produktu niedostępnego może polegać na jego zakupie przez Wykonawcę u innego dostaw</w:t>
      </w:r>
      <w:r w:rsidR="0006004A" w:rsidRPr="0027163D">
        <w:rPr>
          <w:rFonts w:asciiTheme="minorHAnsi" w:hAnsiTheme="minorHAnsi" w:cstheme="minorHAnsi"/>
          <w:sz w:val="22"/>
          <w:szCs w:val="22"/>
          <w:lang w:eastAsia="pl-PL"/>
        </w:rPr>
        <w:t>c</w:t>
      </w:r>
      <w:r w:rsidRPr="0027163D">
        <w:rPr>
          <w:rFonts w:asciiTheme="minorHAnsi" w:hAnsiTheme="minorHAnsi" w:cstheme="minorHAnsi"/>
          <w:sz w:val="22"/>
          <w:szCs w:val="22"/>
          <w:lang w:eastAsia="pl-PL"/>
        </w:rPr>
        <w:t>y i zbycie Zamawiającemu po cenie przetargowej lub na dostarczeniu produktu równoważnego zaakceptowanego przez Zamawiającego. W przypadku niezrealizowania powyższego obowiązku przez Wykonawcę, Zamawiający ma prawo dokonać samodzielnie zakupu produktu</w:t>
      </w:r>
      <w:r w:rsidR="006D109D" w:rsidRPr="0027163D">
        <w:rPr>
          <w:rFonts w:asciiTheme="minorHAnsi" w:hAnsiTheme="minorHAnsi" w:cstheme="minorHAnsi"/>
          <w:sz w:val="22"/>
          <w:szCs w:val="22"/>
          <w:lang w:eastAsia="pl-PL"/>
        </w:rPr>
        <w:t xml:space="preserve"> (lub jego zamiennika)</w:t>
      </w:r>
      <w:r w:rsidRPr="0027163D">
        <w:rPr>
          <w:rFonts w:asciiTheme="minorHAnsi" w:hAnsiTheme="minorHAnsi" w:cstheme="minorHAnsi"/>
          <w:sz w:val="22"/>
          <w:szCs w:val="22"/>
          <w:lang w:eastAsia="pl-PL"/>
        </w:rPr>
        <w:t xml:space="preserve"> u innego dostawcy</w:t>
      </w:r>
      <w:r w:rsidR="00EC3919" w:rsidRPr="0027163D">
        <w:rPr>
          <w:rFonts w:asciiTheme="minorHAnsi" w:hAnsiTheme="minorHAnsi" w:cstheme="minorHAnsi"/>
          <w:sz w:val="22"/>
          <w:szCs w:val="22"/>
          <w:lang w:eastAsia="pl-PL"/>
        </w:rPr>
        <w:t xml:space="preserve">. </w:t>
      </w:r>
      <w:r w:rsidR="00EC3919" w:rsidRPr="0027163D">
        <w:rPr>
          <w:rFonts w:asciiTheme="minorHAnsi" w:hAnsiTheme="minorHAnsi" w:cstheme="minorHAnsi"/>
          <w:color w:val="000000"/>
          <w:sz w:val="22"/>
          <w:szCs w:val="22"/>
          <w:lang w:eastAsia="pl-PL"/>
        </w:rPr>
        <w:t>Różnicą w cenie zakupu int</w:t>
      </w:r>
      <w:r w:rsidR="008C0B80">
        <w:rPr>
          <w:rFonts w:asciiTheme="minorHAnsi" w:hAnsiTheme="minorHAnsi" w:cstheme="minorHAnsi"/>
          <w:color w:val="000000"/>
          <w:sz w:val="22"/>
          <w:szCs w:val="22"/>
          <w:lang w:eastAsia="pl-PL"/>
        </w:rPr>
        <w:t>erwencyjnego partii asortymentu</w:t>
      </w:r>
      <w:r w:rsidR="00EC3919" w:rsidRPr="0027163D">
        <w:rPr>
          <w:rFonts w:asciiTheme="minorHAnsi" w:hAnsiTheme="minorHAnsi" w:cstheme="minorHAnsi"/>
          <w:color w:val="000000"/>
          <w:sz w:val="22"/>
          <w:szCs w:val="22"/>
          <w:lang w:eastAsia="pl-PL"/>
        </w:rPr>
        <w:t xml:space="preserve"> Zamawiający obciąży Wykonawcę</w:t>
      </w:r>
      <w:r w:rsidR="00EC3919" w:rsidRPr="0027163D">
        <w:rPr>
          <w:rFonts w:asciiTheme="minorHAnsi" w:hAnsiTheme="minorHAnsi" w:cstheme="minorHAnsi"/>
          <w:sz w:val="22"/>
          <w:szCs w:val="22"/>
          <w:lang w:eastAsia="pl-PL"/>
        </w:rPr>
        <w:t xml:space="preserve">. </w:t>
      </w:r>
    </w:p>
    <w:p w14:paraId="273127C1" w14:textId="1849D397" w:rsidR="009C431D" w:rsidRPr="0027163D" w:rsidRDefault="009C431D" w:rsidP="0027163D">
      <w:pPr>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2. </w:t>
      </w:r>
      <w:r w:rsidR="00A072E1" w:rsidRPr="0027163D">
        <w:rPr>
          <w:rFonts w:asciiTheme="minorHAnsi" w:hAnsiTheme="minorHAnsi" w:cstheme="minorHAnsi"/>
          <w:sz w:val="22"/>
          <w:szCs w:val="22"/>
          <w:lang w:eastAsia="pl-PL"/>
        </w:rPr>
        <w:t xml:space="preserve">   </w:t>
      </w:r>
      <w:r w:rsidR="003403E0"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 xml:space="preserve">W przypadku gdy zmiana spowodowana czynnikami podanymi w </w:t>
      </w:r>
      <w:r w:rsidR="00760B50" w:rsidRPr="0027163D">
        <w:rPr>
          <w:rFonts w:asciiTheme="minorHAnsi" w:hAnsiTheme="minorHAnsi" w:cstheme="minorHAnsi"/>
          <w:sz w:val="22"/>
          <w:szCs w:val="22"/>
          <w:lang w:eastAsia="pl-PL"/>
        </w:rPr>
        <w:t>ust</w:t>
      </w:r>
      <w:r w:rsidRPr="0027163D">
        <w:rPr>
          <w:rFonts w:asciiTheme="minorHAnsi" w:hAnsiTheme="minorHAnsi" w:cstheme="minorHAnsi"/>
          <w:sz w:val="22"/>
          <w:szCs w:val="22"/>
          <w:lang w:eastAsia="pl-PL"/>
        </w:rPr>
        <w:t>. 1 ma charakter trwały, a nie jest czasowym brakiem dane</w:t>
      </w:r>
      <w:r w:rsidR="00E129FA" w:rsidRPr="0027163D">
        <w:rPr>
          <w:rFonts w:asciiTheme="minorHAnsi" w:hAnsiTheme="minorHAnsi" w:cstheme="minorHAnsi"/>
          <w:sz w:val="22"/>
          <w:szCs w:val="22"/>
          <w:lang w:eastAsia="pl-PL"/>
        </w:rPr>
        <w:t xml:space="preserve">go produktu </w:t>
      </w:r>
      <w:r w:rsidRPr="0027163D">
        <w:rPr>
          <w:rFonts w:asciiTheme="minorHAnsi" w:hAnsiTheme="minorHAnsi" w:cstheme="minorHAnsi"/>
          <w:sz w:val="22"/>
          <w:szCs w:val="22"/>
          <w:lang w:eastAsia="pl-PL"/>
        </w:rPr>
        <w:t xml:space="preserve">musi być wprowadzona do umowy właściwym aneksem. Tym samym w okolicznościach wskazanych w </w:t>
      </w:r>
      <w:r w:rsidR="00760B50" w:rsidRPr="0027163D">
        <w:rPr>
          <w:rFonts w:asciiTheme="minorHAnsi" w:hAnsiTheme="minorHAnsi" w:cstheme="minorHAnsi"/>
          <w:sz w:val="22"/>
          <w:szCs w:val="22"/>
          <w:lang w:eastAsia="pl-PL"/>
        </w:rPr>
        <w:t>ust</w:t>
      </w:r>
      <w:r w:rsidRPr="0027163D">
        <w:rPr>
          <w:rFonts w:asciiTheme="minorHAnsi" w:hAnsiTheme="minorHAnsi" w:cstheme="minorHAnsi"/>
          <w:sz w:val="22"/>
          <w:szCs w:val="22"/>
          <w:lang w:eastAsia="pl-PL"/>
        </w:rPr>
        <w:t>. 1 dopuszcza się możliwość zmiany umowy w zakresie: producenta, nazwy handlowej, sposobu konfekcjonowania, o ile zmiana taka nie spowoduje zmiany ceny produktu (w przypadku zmiany sposobu konfekcjonowania ceny w przeliczeniu do no</w:t>
      </w:r>
      <w:r w:rsidR="00D80886" w:rsidRPr="0027163D">
        <w:rPr>
          <w:rFonts w:asciiTheme="minorHAnsi" w:hAnsiTheme="minorHAnsi" w:cstheme="minorHAnsi"/>
          <w:sz w:val="22"/>
          <w:szCs w:val="22"/>
          <w:lang w:eastAsia="pl-PL"/>
        </w:rPr>
        <w:t>wej objętości lub gramatury). Z</w:t>
      </w:r>
      <w:r w:rsidRPr="0027163D">
        <w:rPr>
          <w:rFonts w:asciiTheme="minorHAnsi" w:hAnsiTheme="minorHAnsi" w:cstheme="minorHAnsi"/>
          <w:sz w:val="22"/>
          <w:szCs w:val="22"/>
          <w:lang w:eastAsia="pl-PL"/>
        </w:rPr>
        <w:t>miany takie możliwe są również w przypadku jeżeli np. zmiana formy konfekcjonowania zostanie zaproponowana przez Zamawiającego.</w:t>
      </w:r>
    </w:p>
    <w:p w14:paraId="23CECBB8" w14:textId="77777777" w:rsidR="009C431D" w:rsidRPr="0027163D" w:rsidRDefault="009C431D" w:rsidP="0027163D">
      <w:pPr>
        <w:suppressAutoHyphens w:val="0"/>
        <w:spacing w:line="360" w:lineRule="auto"/>
        <w:ind w:left="360"/>
        <w:rPr>
          <w:rFonts w:asciiTheme="minorHAnsi" w:hAnsiTheme="minorHAnsi" w:cstheme="minorHAnsi"/>
          <w:sz w:val="22"/>
          <w:szCs w:val="22"/>
          <w:lang w:eastAsia="pl-PL"/>
        </w:rPr>
      </w:pPr>
    </w:p>
    <w:p w14:paraId="4F6A0997" w14:textId="35B47716" w:rsidR="00EC09F8" w:rsidRPr="0027163D" w:rsidRDefault="00EC09F8" w:rsidP="0027163D">
      <w:pPr>
        <w:spacing w:line="360" w:lineRule="auto"/>
        <w:jc w:val="center"/>
        <w:rPr>
          <w:rFonts w:asciiTheme="minorHAnsi" w:hAnsiTheme="minorHAnsi" w:cstheme="minorHAnsi"/>
          <w:b/>
          <w:bCs/>
          <w:sz w:val="22"/>
          <w:szCs w:val="22"/>
        </w:rPr>
      </w:pPr>
      <w:r w:rsidRPr="0027163D">
        <w:rPr>
          <w:rFonts w:asciiTheme="minorHAnsi" w:hAnsiTheme="minorHAnsi" w:cstheme="minorHAnsi"/>
          <w:b/>
          <w:bCs/>
          <w:sz w:val="22"/>
          <w:szCs w:val="22"/>
        </w:rPr>
        <w:t>§</w:t>
      </w:r>
      <w:r w:rsidR="00F51B03" w:rsidRPr="0027163D">
        <w:rPr>
          <w:rFonts w:asciiTheme="minorHAnsi" w:hAnsiTheme="minorHAnsi" w:cstheme="minorHAnsi"/>
          <w:b/>
          <w:bCs/>
          <w:sz w:val="22"/>
          <w:szCs w:val="22"/>
        </w:rPr>
        <w:t>7</w:t>
      </w:r>
    </w:p>
    <w:p w14:paraId="31FEC517" w14:textId="77777777" w:rsidR="003D470C" w:rsidRPr="0027163D" w:rsidRDefault="003D470C" w:rsidP="0027163D">
      <w:pPr>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1. </w:t>
      </w:r>
      <w:r w:rsidR="00A072E1"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 xml:space="preserve">Wykonawca zapłaci </w:t>
      </w:r>
      <w:r w:rsidR="005818A3" w:rsidRPr="0027163D">
        <w:rPr>
          <w:rFonts w:asciiTheme="minorHAnsi" w:hAnsiTheme="minorHAnsi" w:cstheme="minorHAnsi"/>
          <w:sz w:val="22"/>
          <w:szCs w:val="22"/>
          <w:lang w:eastAsia="pl-PL"/>
        </w:rPr>
        <w:t xml:space="preserve">na rzecz Zamawiającego </w:t>
      </w:r>
      <w:r w:rsidRPr="0027163D">
        <w:rPr>
          <w:rFonts w:asciiTheme="minorHAnsi" w:hAnsiTheme="minorHAnsi" w:cstheme="minorHAnsi"/>
          <w:sz w:val="22"/>
          <w:szCs w:val="22"/>
          <w:lang w:eastAsia="pl-PL"/>
        </w:rPr>
        <w:t>karę umowną:</w:t>
      </w:r>
    </w:p>
    <w:p w14:paraId="15DBD807" w14:textId="67495225" w:rsidR="003D470C" w:rsidRPr="0027163D" w:rsidRDefault="00120909" w:rsidP="0027163D">
      <w:pPr>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sz w:val="22"/>
          <w:szCs w:val="22"/>
          <w:lang w:eastAsia="pl-PL"/>
        </w:rPr>
        <w:t>a)</w:t>
      </w:r>
      <w:r w:rsidR="009C431D" w:rsidRPr="0027163D">
        <w:rPr>
          <w:rFonts w:asciiTheme="minorHAnsi" w:hAnsiTheme="minorHAnsi" w:cstheme="minorHAnsi"/>
          <w:sz w:val="22"/>
          <w:szCs w:val="22"/>
          <w:lang w:eastAsia="pl-PL"/>
        </w:rPr>
        <w:t xml:space="preserve"> </w:t>
      </w:r>
      <w:r w:rsidR="00DB4E9E" w:rsidRPr="0027163D">
        <w:rPr>
          <w:rFonts w:asciiTheme="minorHAnsi" w:hAnsiTheme="minorHAnsi" w:cstheme="minorHAnsi"/>
          <w:sz w:val="22"/>
          <w:szCs w:val="22"/>
          <w:lang w:eastAsia="pl-PL"/>
        </w:rPr>
        <w:tab/>
      </w:r>
      <w:r w:rsidR="003D470C" w:rsidRPr="0027163D">
        <w:rPr>
          <w:rFonts w:asciiTheme="minorHAnsi" w:hAnsiTheme="minorHAnsi" w:cstheme="minorHAnsi"/>
          <w:sz w:val="22"/>
          <w:szCs w:val="22"/>
          <w:lang w:eastAsia="pl-PL"/>
        </w:rPr>
        <w:t xml:space="preserve">za </w:t>
      </w:r>
      <w:r w:rsidR="00BC5D52" w:rsidRPr="0027163D">
        <w:rPr>
          <w:rFonts w:asciiTheme="minorHAnsi" w:hAnsiTheme="minorHAnsi" w:cstheme="minorHAnsi"/>
          <w:sz w:val="22"/>
          <w:szCs w:val="22"/>
          <w:lang w:eastAsia="pl-PL"/>
        </w:rPr>
        <w:t>zwłokę</w:t>
      </w:r>
      <w:r w:rsidR="003D470C" w:rsidRPr="0027163D">
        <w:rPr>
          <w:rFonts w:asciiTheme="minorHAnsi" w:hAnsiTheme="minorHAnsi" w:cstheme="minorHAnsi"/>
          <w:sz w:val="22"/>
          <w:szCs w:val="22"/>
          <w:lang w:eastAsia="pl-PL"/>
        </w:rPr>
        <w:t xml:space="preserve"> w dostawie </w:t>
      </w:r>
      <w:r w:rsidR="00DA6600" w:rsidRPr="0027163D">
        <w:rPr>
          <w:rFonts w:asciiTheme="minorHAnsi" w:hAnsiTheme="minorHAnsi" w:cstheme="minorHAnsi"/>
          <w:sz w:val="22"/>
          <w:szCs w:val="22"/>
          <w:lang w:eastAsia="pl-PL"/>
        </w:rPr>
        <w:t xml:space="preserve">przedmiotu umowy </w:t>
      </w:r>
      <w:r w:rsidR="00095172" w:rsidRPr="0027163D">
        <w:rPr>
          <w:rFonts w:asciiTheme="minorHAnsi" w:hAnsiTheme="minorHAnsi" w:cstheme="minorHAnsi"/>
          <w:sz w:val="22"/>
          <w:szCs w:val="22"/>
          <w:lang w:eastAsia="pl-PL"/>
        </w:rPr>
        <w:t xml:space="preserve">lub w wymianie wadliwej partii wyrobów na wolną od wad - </w:t>
      </w:r>
      <w:r w:rsidR="003D470C" w:rsidRPr="0027163D">
        <w:rPr>
          <w:rFonts w:asciiTheme="minorHAnsi" w:hAnsiTheme="minorHAnsi" w:cstheme="minorHAnsi"/>
          <w:sz w:val="22"/>
          <w:szCs w:val="22"/>
          <w:lang w:eastAsia="pl-PL"/>
        </w:rPr>
        <w:t xml:space="preserve">w wysokości 10% łącznej wartości zamówionej partii </w:t>
      </w:r>
      <w:r w:rsidR="00DA6600" w:rsidRPr="0027163D">
        <w:rPr>
          <w:rFonts w:asciiTheme="minorHAnsi" w:hAnsiTheme="minorHAnsi" w:cstheme="minorHAnsi"/>
          <w:sz w:val="22"/>
          <w:szCs w:val="22"/>
          <w:lang w:eastAsia="pl-PL"/>
        </w:rPr>
        <w:t xml:space="preserve">przedmiotu umowy </w:t>
      </w:r>
      <w:r w:rsidR="003D470C" w:rsidRPr="0027163D">
        <w:rPr>
          <w:rFonts w:asciiTheme="minorHAnsi" w:hAnsiTheme="minorHAnsi" w:cstheme="minorHAnsi"/>
          <w:sz w:val="22"/>
          <w:szCs w:val="22"/>
          <w:lang w:eastAsia="pl-PL"/>
        </w:rPr>
        <w:t xml:space="preserve">za każdy </w:t>
      </w:r>
      <w:r w:rsidR="00913D53" w:rsidRPr="0027163D">
        <w:rPr>
          <w:rFonts w:asciiTheme="minorHAnsi" w:hAnsiTheme="minorHAnsi" w:cstheme="minorHAnsi"/>
          <w:sz w:val="22"/>
          <w:szCs w:val="22"/>
          <w:lang w:eastAsia="pl-PL"/>
        </w:rPr>
        <w:t xml:space="preserve">rozpoczęty </w:t>
      </w:r>
      <w:r w:rsidR="003D470C" w:rsidRPr="0027163D">
        <w:rPr>
          <w:rFonts w:asciiTheme="minorHAnsi" w:hAnsiTheme="minorHAnsi" w:cstheme="minorHAnsi"/>
          <w:sz w:val="22"/>
          <w:szCs w:val="22"/>
          <w:lang w:eastAsia="pl-PL"/>
        </w:rPr>
        <w:t xml:space="preserve">dzień </w:t>
      </w:r>
      <w:r w:rsidR="00047DE3" w:rsidRPr="0027163D">
        <w:rPr>
          <w:rFonts w:asciiTheme="minorHAnsi" w:hAnsiTheme="minorHAnsi" w:cstheme="minorHAnsi"/>
          <w:sz w:val="22"/>
          <w:szCs w:val="22"/>
          <w:lang w:eastAsia="pl-PL"/>
        </w:rPr>
        <w:t>zwłoki</w:t>
      </w:r>
      <w:r w:rsidR="00402F3A" w:rsidRPr="0027163D">
        <w:rPr>
          <w:rFonts w:asciiTheme="minorHAnsi" w:hAnsiTheme="minorHAnsi" w:cstheme="minorHAnsi"/>
          <w:sz w:val="22"/>
          <w:szCs w:val="22"/>
          <w:lang w:eastAsia="pl-PL"/>
        </w:rPr>
        <w:t xml:space="preserve"> ponad określony termin dostawy</w:t>
      </w:r>
      <w:r w:rsidR="003D470C" w:rsidRPr="0027163D">
        <w:rPr>
          <w:rFonts w:asciiTheme="minorHAnsi" w:hAnsiTheme="minorHAnsi" w:cstheme="minorHAnsi"/>
          <w:sz w:val="22"/>
          <w:szCs w:val="22"/>
          <w:lang w:eastAsia="pl-PL"/>
        </w:rPr>
        <w:t xml:space="preserve"> </w:t>
      </w:r>
      <w:r w:rsidR="00402F3A" w:rsidRPr="0027163D">
        <w:rPr>
          <w:rFonts w:asciiTheme="minorHAnsi" w:hAnsiTheme="minorHAnsi" w:cstheme="minorHAnsi"/>
          <w:color w:val="000000"/>
          <w:sz w:val="22"/>
          <w:szCs w:val="22"/>
          <w:lang w:eastAsia="pl-PL"/>
        </w:rPr>
        <w:t>w §3 ust. 3</w:t>
      </w:r>
      <w:r w:rsidR="00095172" w:rsidRPr="0027163D">
        <w:rPr>
          <w:rFonts w:asciiTheme="minorHAnsi" w:hAnsiTheme="minorHAnsi" w:cstheme="minorHAnsi"/>
          <w:color w:val="000000"/>
          <w:sz w:val="22"/>
          <w:szCs w:val="22"/>
          <w:lang w:eastAsia="pl-PL"/>
        </w:rPr>
        <w:t xml:space="preserve"> lub termin </w:t>
      </w:r>
      <w:r w:rsidR="00095172" w:rsidRPr="0027163D">
        <w:rPr>
          <w:rFonts w:asciiTheme="minorHAnsi" w:hAnsiTheme="minorHAnsi" w:cstheme="minorHAnsi"/>
          <w:sz w:val="22"/>
          <w:szCs w:val="22"/>
          <w:lang w:eastAsia="pl-PL"/>
        </w:rPr>
        <w:t>wymiany wadliwej partii wyrobów na wolną od wad określony w § 3 ust. 10</w:t>
      </w:r>
      <w:r w:rsidR="00402F3A" w:rsidRPr="0027163D">
        <w:rPr>
          <w:rFonts w:asciiTheme="minorHAnsi" w:hAnsiTheme="minorHAnsi" w:cstheme="minorHAnsi"/>
          <w:color w:val="000000"/>
          <w:sz w:val="22"/>
          <w:szCs w:val="22"/>
          <w:lang w:eastAsia="pl-PL"/>
        </w:rPr>
        <w:t>,</w:t>
      </w:r>
    </w:p>
    <w:p w14:paraId="2DFB41C3" w14:textId="73642005" w:rsidR="003D470C" w:rsidRPr="0027163D" w:rsidRDefault="00120909" w:rsidP="0027163D">
      <w:pPr>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b)</w:t>
      </w:r>
      <w:r w:rsidR="009C431D" w:rsidRPr="0027163D">
        <w:rPr>
          <w:rFonts w:asciiTheme="minorHAnsi" w:hAnsiTheme="minorHAnsi" w:cstheme="minorHAnsi"/>
          <w:sz w:val="22"/>
          <w:szCs w:val="22"/>
          <w:lang w:eastAsia="pl-PL"/>
        </w:rPr>
        <w:t xml:space="preserve"> </w:t>
      </w:r>
      <w:r w:rsidR="00DB4E9E" w:rsidRPr="0027163D">
        <w:rPr>
          <w:rFonts w:asciiTheme="minorHAnsi" w:hAnsiTheme="minorHAnsi" w:cstheme="minorHAnsi"/>
          <w:sz w:val="22"/>
          <w:szCs w:val="22"/>
          <w:lang w:eastAsia="pl-PL"/>
        </w:rPr>
        <w:tab/>
      </w:r>
      <w:r w:rsidR="003D470C" w:rsidRPr="0027163D">
        <w:rPr>
          <w:rFonts w:asciiTheme="minorHAnsi" w:hAnsiTheme="minorHAnsi" w:cstheme="minorHAnsi"/>
          <w:sz w:val="22"/>
          <w:szCs w:val="22"/>
          <w:lang w:eastAsia="pl-PL"/>
        </w:rPr>
        <w:t xml:space="preserve">w przypadku wcześniejszego rozwiązania umowy lub odstąpienia od niej z przyczyn leżących po stronie Wykonawcy, zobowiązany jest on do zapłaty na rzecz Zamawiającego kary </w:t>
      </w:r>
      <w:r w:rsidR="0006004A" w:rsidRPr="0027163D">
        <w:rPr>
          <w:rFonts w:asciiTheme="minorHAnsi" w:hAnsiTheme="minorHAnsi" w:cstheme="minorHAnsi"/>
          <w:sz w:val="22"/>
          <w:szCs w:val="22"/>
          <w:lang w:eastAsia="pl-PL"/>
        </w:rPr>
        <w:t xml:space="preserve">umownej </w:t>
      </w:r>
      <w:r w:rsidR="003D470C" w:rsidRPr="0027163D">
        <w:rPr>
          <w:rFonts w:asciiTheme="minorHAnsi" w:hAnsiTheme="minorHAnsi" w:cstheme="minorHAnsi"/>
          <w:sz w:val="22"/>
          <w:szCs w:val="22"/>
          <w:lang w:eastAsia="pl-PL"/>
        </w:rPr>
        <w:t xml:space="preserve">w wysokości 10% </w:t>
      </w:r>
      <w:r w:rsidR="00DD3AFA" w:rsidRPr="0027163D">
        <w:rPr>
          <w:rFonts w:asciiTheme="minorHAnsi" w:hAnsiTheme="minorHAnsi" w:cstheme="minorHAnsi"/>
          <w:sz w:val="22"/>
          <w:szCs w:val="22"/>
          <w:lang w:eastAsia="pl-PL"/>
        </w:rPr>
        <w:t xml:space="preserve">wartości niezrealizowanej części umowy brutto, </w:t>
      </w:r>
      <w:r w:rsidR="0006004A" w:rsidRPr="0027163D">
        <w:rPr>
          <w:rFonts w:asciiTheme="minorHAnsi" w:hAnsiTheme="minorHAnsi" w:cstheme="minorHAnsi"/>
          <w:sz w:val="22"/>
          <w:szCs w:val="22"/>
          <w:lang w:eastAsia="pl-PL"/>
        </w:rPr>
        <w:t xml:space="preserve">o której mowa w § </w:t>
      </w:r>
      <w:r w:rsidR="009555DC" w:rsidRPr="0027163D">
        <w:rPr>
          <w:rFonts w:asciiTheme="minorHAnsi" w:hAnsiTheme="minorHAnsi" w:cstheme="minorHAnsi"/>
          <w:sz w:val="22"/>
          <w:szCs w:val="22"/>
          <w:lang w:eastAsia="pl-PL"/>
        </w:rPr>
        <w:t>5</w:t>
      </w:r>
      <w:r w:rsidR="0006004A" w:rsidRPr="0027163D">
        <w:rPr>
          <w:rFonts w:asciiTheme="minorHAnsi" w:hAnsiTheme="minorHAnsi" w:cstheme="minorHAnsi"/>
          <w:sz w:val="22"/>
          <w:szCs w:val="22"/>
          <w:lang w:eastAsia="pl-PL"/>
        </w:rPr>
        <w:t xml:space="preserve"> ust. 1 umowy</w:t>
      </w:r>
      <w:r w:rsidR="00F03D02" w:rsidRPr="0027163D">
        <w:rPr>
          <w:rFonts w:asciiTheme="minorHAnsi" w:hAnsiTheme="minorHAnsi" w:cstheme="minorHAnsi"/>
          <w:sz w:val="22"/>
          <w:szCs w:val="22"/>
          <w:lang w:eastAsia="pl-PL"/>
        </w:rPr>
        <w:t>,</w:t>
      </w:r>
      <w:r w:rsidR="003D470C" w:rsidRPr="0027163D">
        <w:rPr>
          <w:rFonts w:asciiTheme="minorHAnsi" w:hAnsiTheme="minorHAnsi" w:cstheme="minorHAnsi"/>
          <w:sz w:val="22"/>
          <w:szCs w:val="22"/>
          <w:lang w:eastAsia="pl-PL"/>
        </w:rPr>
        <w:t xml:space="preserve"> </w:t>
      </w:r>
    </w:p>
    <w:p w14:paraId="1B1698AE" w14:textId="77777777" w:rsidR="003D470C" w:rsidRPr="0027163D" w:rsidRDefault="00120909" w:rsidP="0027163D">
      <w:pPr>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sz w:val="22"/>
          <w:szCs w:val="22"/>
          <w:lang w:eastAsia="pl-PL"/>
        </w:rPr>
        <w:lastRenderedPageBreak/>
        <w:t>c)</w:t>
      </w:r>
      <w:r w:rsidR="009C431D" w:rsidRPr="0027163D">
        <w:rPr>
          <w:rFonts w:asciiTheme="minorHAnsi" w:hAnsiTheme="minorHAnsi" w:cstheme="minorHAnsi"/>
          <w:sz w:val="22"/>
          <w:szCs w:val="22"/>
          <w:lang w:eastAsia="pl-PL"/>
        </w:rPr>
        <w:t xml:space="preserve"> </w:t>
      </w:r>
      <w:r w:rsidR="00DB4E9E" w:rsidRPr="0027163D">
        <w:rPr>
          <w:rFonts w:asciiTheme="minorHAnsi" w:hAnsiTheme="minorHAnsi" w:cstheme="minorHAnsi"/>
          <w:sz w:val="22"/>
          <w:szCs w:val="22"/>
          <w:lang w:eastAsia="pl-PL"/>
        </w:rPr>
        <w:tab/>
      </w:r>
      <w:r w:rsidR="003D470C" w:rsidRPr="0027163D">
        <w:rPr>
          <w:rFonts w:asciiTheme="minorHAnsi" w:hAnsiTheme="minorHAnsi" w:cstheme="minorHAnsi"/>
          <w:sz w:val="22"/>
          <w:szCs w:val="22"/>
          <w:lang w:eastAsia="pl-PL"/>
        </w:rPr>
        <w:t xml:space="preserve">w przypadku niewykonania dostawy Wykonawca zobowiązany jest do zapłaty na rzecz Zamawiającego kary </w:t>
      </w:r>
      <w:r w:rsidR="0006004A" w:rsidRPr="0027163D">
        <w:rPr>
          <w:rFonts w:asciiTheme="minorHAnsi" w:hAnsiTheme="minorHAnsi" w:cstheme="minorHAnsi"/>
          <w:sz w:val="22"/>
          <w:szCs w:val="22"/>
          <w:lang w:eastAsia="pl-PL"/>
        </w:rPr>
        <w:t xml:space="preserve">umownej </w:t>
      </w:r>
      <w:r w:rsidR="003D470C" w:rsidRPr="0027163D">
        <w:rPr>
          <w:rFonts w:asciiTheme="minorHAnsi" w:hAnsiTheme="minorHAnsi" w:cstheme="minorHAnsi"/>
          <w:sz w:val="22"/>
          <w:szCs w:val="22"/>
          <w:lang w:eastAsia="pl-PL"/>
        </w:rPr>
        <w:t xml:space="preserve">w wysokości 10% łącznej wartości zamówionej partii towaru powiększonej o różnicę pomiędzy ceną zapłaconą przez Zamawiającego za zakup u innego </w:t>
      </w:r>
      <w:r w:rsidR="003D470C" w:rsidRPr="0027163D">
        <w:rPr>
          <w:rFonts w:asciiTheme="minorHAnsi" w:hAnsiTheme="minorHAnsi" w:cstheme="minorHAnsi"/>
          <w:color w:val="000000"/>
          <w:sz w:val="22"/>
          <w:szCs w:val="22"/>
          <w:lang w:eastAsia="pl-PL"/>
        </w:rPr>
        <w:t>Wykonawcy, a ceną zaoferowaną przez Wykonawcę</w:t>
      </w:r>
      <w:r w:rsidR="00302F97" w:rsidRPr="0027163D">
        <w:rPr>
          <w:rFonts w:asciiTheme="minorHAnsi" w:hAnsiTheme="minorHAnsi" w:cstheme="minorHAnsi"/>
          <w:color w:val="000000"/>
          <w:sz w:val="22"/>
          <w:szCs w:val="22"/>
          <w:lang w:eastAsia="pl-PL"/>
        </w:rPr>
        <w:t xml:space="preserve"> oraz innymi kosztami, o których mowa w § 3 ust.14</w:t>
      </w:r>
      <w:r w:rsidR="00F03D02" w:rsidRPr="0027163D">
        <w:rPr>
          <w:rFonts w:asciiTheme="minorHAnsi" w:hAnsiTheme="minorHAnsi" w:cstheme="minorHAnsi"/>
          <w:color w:val="000000"/>
          <w:sz w:val="22"/>
          <w:szCs w:val="22"/>
          <w:lang w:eastAsia="pl-PL"/>
        </w:rPr>
        <w:t>,</w:t>
      </w:r>
    </w:p>
    <w:p w14:paraId="4CEBFF96" w14:textId="5A5444FB" w:rsidR="00783186" w:rsidRPr="0027163D" w:rsidRDefault="0078318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d) </w:t>
      </w:r>
      <w:r w:rsidR="00DB4E9E"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 xml:space="preserve">w przypadku niedostosowania się do postanowień § </w:t>
      </w:r>
      <w:r w:rsidR="00047DE3" w:rsidRPr="0027163D">
        <w:rPr>
          <w:rFonts w:asciiTheme="minorHAnsi" w:hAnsiTheme="minorHAnsi" w:cstheme="minorHAnsi"/>
          <w:color w:val="000000"/>
          <w:sz w:val="22"/>
          <w:szCs w:val="22"/>
        </w:rPr>
        <w:t>5</w:t>
      </w:r>
      <w:r w:rsidRPr="0027163D">
        <w:rPr>
          <w:rFonts w:asciiTheme="minorHAnsi" w:hAnsiTheme="minorHAnsi" w:cstheme="minorHAnsi"/>
          <w:color w:val="000000"/>
          <w:sz w:val="22"/>
          <w:szCs w:val="22"/>
        </w:rPr>
        <w:t xml:space="preserve"> </w:t>
      </w:r>
      <w:r w:rsidR="00550423" w:rsidRPr="0027163D">
        <w:rPr>
          <w:rFonts w:asciiTheme="minorHAnsi" w:hAnsiTheme="minorHAnsi" w:cstheme="minorHAnsi"/>
          <w:color w:val="000000"/>
          <w:sz w:val="22"/>
          <w:szCs w:val="22"/>
        </w:rPr>
        <w:t>ust</w:t>
      </w:r>
      <w:r w:rsidRPr="0027163D">
        <w:rPr>
          <w:rFonts w:asciiTheme="minorHAnsi" w:hAnsiTheme="minorHAnsi" w:cstheme="minorHAnsi"/>
          <w:color w:val="000000"/>
          <w:sz w:val="22"/>
          <w:szCs w:val="22"/>
        </w:rPr>
        <w:t xml:space="preserve">. </w:t>
      </w:r>
      <w:r w:rsidR="00E5444C" w:rsidRPr="0027163D">
        <w:rPr>
          <w:rFonts w:asciiTheme="minorHAnsi" w:hAnsiTheme="minorHAnsi" w:cstheme="minorHAnsi"/>
          <w:color w:val="000000"/>
          <w:sz w:val="22"/>
          <w:szCs w:val="22"/>
        </w:rPr>
        <w:t>4</w:t>
      </w:r>
      <w:r w:rsidRPr="0027163D">
        <w:rPr>
          <w:rFonts w:asciiTheme="minorHAnsi" w:hAnsiTheme="minorHAnsi" w:cstheme="minorHAnsi"/>
          <w:color w:val="000000"/>
          <w:sz w:val="22"/>
          <w:szCs w:val="22"/>
        </w:rPr>
        <w:t xml:space="preserve"> </w:t>
      </w:r>
      <w:r w:rsidR="0006004A" w:rsidRPr="0027163D">
        <w:rPr>
          <w:rFonts w:asciiTheme="minorHAnsi" w:hAnsiTheme="minorHAnsi" w:cstheme="minorHAnsi"/>
          <w:color w:val="000000"/>
          <w:sz w:val="22"/>
          <w:szCs w:val="22"/>
        </w:rPr>
        <w:t xml:space="preserve">- </w:t>
      </w:r>
      <w:r w:rsidRPr="0027163D">
        <w:rPr>
          <w:rFonts w:asciiTheme="minorHAnsi" w:hAnsiTheme="minorHAnsi" w:cstheme="minorHAnsi"/>
          <w:color w:val="000000"/>
          <w:sz w:val="22"/>
          <w:szCs w:val="22"/>
        </w:rPr>
        <w:t xml:space="preserve">w wysokości </w:t>
      </w:r>
      <w:r w:rsidR="00E5444C" w:rsidRPr="0027163D">
        <w:rPr>
          <w:rFonts w:asciiTheme="minorHAnsi" w:hAnsiTheme="minorHAnsi" w:cstheme="minorHAnsi"/>
          <w:color w:val="000000"/>
          <w:sz w:val="22"/>
          <w:szCs w:val="22"/>
        </w:rPr>
        <w:t>200,00</w:t>
      </w:r>
      <w:r w:rsidRPr="0027163D">
        <w:rPr>
          <w:rFonts w:asciiTheme="minorHAnsi" w:hAnsiTheme="minorHAnsi" w:cstheme="minorHAnsi"/>
          <w:color w:val="000000"/>
          <w:sz w:val="22"/>
          <w:szCs w:val="22"/>
        </w:rPr>
        <w:t xml:space="preserve"> zł za każdy przypadek</w:t>
      </w:r>
      <w:r w:rsidR="002B6AF6" w:rsidRPr="0027163D">
        <w:rPr>
          <w:rFonts w:asciiTheme="minorHAnsi" w:hAnsiTheme="minorHAnsi" w:cstheme="minorHAnsi"/>
          <w:color w:val="000000"/>
          <w:sz w:val="22"/>
          <w:szCs w:val="22"/>
        </w:rPr>
        <w:t xml:space="preserve">, </w:t>
      </w:r>
    </w:p>
    <w:p w14:paraId="14B8F60F" w14:textId="77777777" w:rsidR="00D71365" w:rsidRDefault="006C7B51"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e) </w:t>
      </w:r>
      <w:r w:rsidR="00DB4E9E"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 xml:space="preserve">za </w:t>
      </w:r>
      <w:r w:rsidR="00BC5D52" w:rsidRPr="0027163D">
        <w:rPr>
          <w:rFonts w:asciiTheme="minorHAnsi" w:hAnsiTheme="minorHAnsi" w:cstheme="minorHAnsi"/>
          <w:color w:val="000000"/>
          <w:sz w:val="22"/>
          <w:szCs w:val="22"/>
        </w:rPr>
        <w:t xml:space="preserve">zwłokę </w:t>
      </w:r>
      <w:r w:rsidRPr="0027163D">
        <w:rPr>
          <w:rFonts w:asciiTheme="minorHAnsi" w:hAnsiTheme="minorHAnsi" w:cstheme="minorHAnsi"/>
          <w:color w:val="000000"/>
          <w:sz w:val="22"/>
          <w:szCs w:val="22"/>
        </w:rPr>
        <w:t>w dostarczeniu dokumentu wymienionego w § 1 ust.</w:t>
      </w:r>
      <w:r w:rsidR="00550423" w:rsidRPr="0027163D">
        <w:rPr>
          <w:rFonts w:asciiTheme="minorHAnsi" w:hAnsiTheme="minorHAnsi" w:cstheme="minorHAnsi"/>
          <w:color w:val="000000"/>
          <w:sz w:val="22"/>
          <w:szCs w:val="22"/>
        </w:rPr>
        <w:t xml:space="preserve"> </w:t>
      </w:r>
      <w:r w:rsidR="00BC5D52" w:rsidRPr="0027163D">
        <w:rPr>
          <w:rFonts w:asciiTheme="minorHAnsi" w:hAnsiTheme="minorHAnsi" w:cstheme="minorHAnsi"/>
          <w:color w:val="000000"/>
          <w:sz w:val="22"/>
          <w:szCs w:val="22"/>
        </w:rPr>
        <w:t>5</w:t>
      </w:r>
      <w:r w:rsidRPr="0027163D">
        <w:rPr>
          <w:rFonts w:asciiTheme="minorHAnsi" w:hAnsiTheme="minorHAnsi" w:cstheme="minorHAnsi"/>
          <w:color w:val="000000"/>
          <w:sz w:val="22"/>
          <w:szCs w:val="22"/>
        </w:rPr>
        <w:t xml:space="preserve"> </w:t>
      </w:r>
      <w:r w:rsidR="0006004A" w:rsidRPr="0027163D">
        <w:rPr>
          <w:rFonts w:asciiTheme="minorHAnsi" w:hAnsiTheme="minorHAnsi" w:cstheme="minorHAnsi"/>
          <w:color w:val="000000"/>
          <w:sz w:val="22"/>
          <w:szCs w:val="22"/>
        </w:rPr>
        <w:t xml:space="preserve">- </w:t>
      </w:r>
      <w:r w:rsidRPr="0027163D">
        <w:rPr>
          <w:rFonts w:asciiTheme="minorHAnsi" w:hAnsiTheme="minorHAnsi" w:cstheme="minorHAnsi"/>
          <w:color w:val="000000"/>
          <w:sz w:val="22"/>
          <w:szCs w:val="22"/>
        </w:rPr>
        <w:t xml:space="preserve">w wysokości 50 zł </w:t>
      </w:r>
      <w:r w:rsidR="002C6B21" w:rsidRPr="0027163D">
        <w:rPr>
          <w:rFonts w:asciiTheme="minorHAnsi" w:hAnsiTheme="minorHAnsi" w:cstheme="minorHAnsi"/>
          <w:color w:val="000000"/>
          <w:sz w:val="22"/>
          <w:szCs w:val="22"/>
        </w:rPr>
        <w:t xml:space="preserve">za </w:t>
      </w:r>
      <w:r w:rsidR="00AC5C62" w:rsidRPr="0027163D">
        <w:rPr>
          <w:rFonts w:asciiTheme="minorHAnsi" w:hAnsiTheme="minorHAnsi" w:cstheme="minorHAnsi"/>
          <w:color w:val="000000"/>
          <w:sz w:val="22"/>
          <w:szCs w:val="22"/>
        </w:rPr>
        <w:t>każdy dzień</w:t>
      </w:r>
      <w:r w:rsidR="002B6AF6" w:rsidRPr="0027163D">
        <w:rPr>
          <w:rFonts w:asciiTheme="minorHAnsi" w:hAnsiTheme="minorHAnsi" w:cstheme="minorHAnsi"/>
          <w:color w:val="000000"/>
          <w:sz w:val="22"/>
          <w:szCs w:val="22"/>
        </w:rPr>
        <w:t xml:space="preserve"> </w:t>
      </w:r>
      <w:r w:rsidR="005F6852" w:rsidRPr="0027163D">
        <w:rPr>
          <w:rFonts w:asciiTheme="minorHAnsi" w:hAnsiTheme="minorHAnsi" w:cstheme="minorHAnsi"/>
          <w:color w:val="000000"/>
          <w:sz w:val="22"/>
          <w:szCs w:val="22"/>
        </w:rPr>
        <w:t>zwłoki</w:t>
      </w:r>
      <w:r w:rsidR="002B6AF6" w:rsidRPr="0027163D">
        <w:rPr>
          <w:rFonts w:asciiTheme="minorHAnsi" w:hAnsiTheme="minorHAnsi" w:cstheme="minorHAnsi"/>
          <w:color w:val="000000"/>
          <w:sz w:val="22"/>
          <w:szCs w:val="22"/>
        </w:rPr>
        <w:t xml:space="preserve">. </w:t>
      </w:r>
    </w:p>
    <w:p w14:paraId="57B01C0A" w14:textId="37E1526D" w:rsidR="00FB3748" w:rsidRPr="0027163D" w:rsidRDefault="00FB3748" w:rsidP="0027163D">
      <w:pPr>
        <w:spacing w:line="360" w:lineRule="auto"/>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f)</w:t>
      </w:r>
      <w:r>
        <w:rPr>
          <w:rFonts w:asciiTheme="minorHAnsi" w:hAnsiTheme="minorHAnsi" w:cstheme="minorHAnsi"/>
          <w:color w:val="000000"/>
          <w:sz w:val="22"/>
          <w:szCs w:val="22"/>
        </w:rPr>
        <w:tab/>
      </w:r>
      <w:r w:rsidRPr="00FB3748">
        <w:rPr>
          <w:rFonts w:asciiTheme="minorHAnsi" w:hAnsiTheme="minorHAnsi" w:cstheme="minorHAnsi"/>
          <w:color w:val="000000"/>
          <w:sz w:val="22"/>
          <w:szCs w:val="22"/>
        </w:rPr>
        <w:t xml:space="preserve">w przypadku braku zapłaty lub nieterminową  zapłatę wynagrodzenia należnego podwykonawcy z tytułu zmiany wysokości wynagrodzenia, o której mowa  w art. 439 ust. 5 ustawy </w:t>
      </w:r>
      <w:proofErr w:type="spellStart"/>
      <w:r w:rsidRPr="00FB3748">
        <w:rPr>
          <w:rFonts w:asciiTheme="minorHAnsi" w:hAnsiTheme="minorHAnsi" w:cstheme="minorHAnsi"/>
          <w:color w:val="000000"/>
          <w:sz w:val="22"/>
          <w:szCs w:val="22"/>
        </w:rPr>
        <w:t>Pzp</w:t>
      </w:r>
      <w:proofErr w:type="spellEnd"/>
      <w:r w:rsidRPr="00FB3748">
        <w:rPr>
          <w:rFonts w:asciiTheme="minorHAnsi" w:hAnsiTheme="minorHAnsi" w:cstheme="minorHAnsi"/>
          <w:color w:val="000000"/>
          <w:sz w:val="22"/>
          <w:szCs w:val="22"/>
        </w:rPr>
        <w:t xml:space="preserve"> – w wysokości 500,00 zł (słownie: pięćset złotych 00/100) za każdy stwierdzony przypadek.</w:t>
      </w:r>
    </w:p>
    <w:p w14:paraId="1E0974BB" w14:textId="2FEE9D54" w:rsidR="00F51B03" w:rsidRPr="0027163D" w:rsidRDefault="00FB3748" w:rsidP="0027163D">
      <w:pPr>
        <w:spacing w:line="360" w:lineRule="auto"/>
        <w:ind w:left="567" w:hanging="567"/>
        <w:jc w:val="both"/>
        <w:rPr>
          <w:rFonts w:asciiTheme="minorHAnsi" w:hAnsiTheme="minorHAnsi" w:cstheme="minorHAnsi"/>
          <w:sz w:val="22"/>
          <w:szCs w:val="22"/>
          <w:u w:val="single"/>
          <w:lang w:eastAsia="pl-PL"/>
        </w:rPr>
      </w:pPr>
      <w:r>
        <w:rPr>
          <w:rFonts w:asciiTheme="minorHAnsi" w:hAnsiTheme="minorHAnsi" w:cstheme="minorHAnsi"/>
          <w:sz w:val="22"/>
          <w:szCs w:val="22"/>
          <w:u w:val="single"/>
          <w:lang w:eastAsia="pl-PL"/>
        </w:rPr>
        <w:t>g</w:t>
      </w:r>
      <w:r w:rsidR="00D71365" w:rsidRPr="0027163D">
        <w:rPr>
          <w:rFonts w:asciiTheme="minorHAnsi" w:hAnsiTheme="minorHAnsi" w:cstheme="minorHAnsi"/>
          <w:sz w:val="22"/>
          <w:szCs w:val="22"/>
          <w:u w:val="single"/>
          <w:lang w:eastAsia="pl-PL"/>
        </w:rPr>
        <w:t xml:space="preserve">) </w:t>
      </w:r>
      <w:r w:rsidR="00D71365" w:rsidRPr="0027163D">
        <w:rPr>
          <w:rFonts w:asciiTheme="minorHAnsi" w:hAnsiTheme="minorHAnsi" w:cstheme="minorHAnsi"/>
          <w:sz w:val="22"/>
          <w:szCs w:val="22"/>
          <w:u w:val="single"/>
          <w:lang w:eastAsia="pl-PL"/>
        </w:rPr>
        <w:tab/>
      </w:r>
      <w:r w:rsidR="00F51B03" w:rsidRPr="0027163D">
        <w:rPr>
          <w:rFonts w:asciiTheme="minorHAnsi" w:hAnsiTheme="minorHAnsi" w:cstheme="minorHAnsi"/>
          <w:sz w:val="22"/>
          <w:szCs w:val="22"/>
          <w:u w:val="single"/>
          <w:lang w:eastAsia="pl-PL"/>
        </w:rPr>
        <w:t>Dot. najmu sprzętu określonego w § 4</w:t>
      </w:r>
      <w:r w:rsidR="00F03D02" w:rsidRPr="0027163D">
        <w:rPr>
          <w:rFonts w:asciiTheme="minorHAnsi" w:hAnsiTheme="minorHAnsi" w:cstheme="minorHAnsi"/>
          <w:sz w:val="22"/>
          <w:szCs w:val="22"/>
          <w:u w:val="single"/>
          <w:lang w:eastAsia="pl-PL"/>
        </w:rPr>
        <w:t xml:space="preserve"> za każdy przypadek</w:t>
      </w:r>
    </w:p>
    <w:p w14:paraId="6BCFDC22" w14:textId="27482B03" w:rsidR="00F51B03" w:rsidRPr="0027163D" w:rsidRDefault="008E5116" w:rsidP="008E5116">
      <w:pPr>
        <w:spacing w:line="360" w:lineRule="auto"/>
        <w:ind w:left="720" w:hanging="436"/>
        <w:jc w:val="both"/>
        <w:rPr>
          <w:rFonts w:asciiTheme="minorHAnsi" w:hAnsiTheme="minorHAnsi" w:cstheme="minorHAnsi"/>
          <w:sz w:val="22"/>
          <w:szCs w:val="22"/>
          <w:u w:val="single"/>
          <w:lang w:eastAsia="pl-PL"/>
        </w:rPr>
      </w:pPr>
      <w:r w:rsidRPr="008E5116">
        <w:rPr>
          <w:rFonts w:asciiTheme="minorHAnsi" w:hAnsiTheme="minorHAnsi" w:cstheme="minorHAnsi"/>
          <w:sz w:val="22"/>
          <w:szCs w:val="22"/>
          <w:lang w:eastAsia="pl-PL"/>
        </w:rPr>
        <w:t xml:space="preserve">- </w:t>
      </w:r>
      <w:r w:rsidRPr="008E5116">
        <w:rPr>
          <w:rFonts w:asciiTheme="minorHAnsi" w:hAnsiTheme="minorHAnsi" w:cstheme="minorHAnsi"/>
          <w:sz w:val="22"/>
          <w:szCs w:val="22"/>
          <w:lang w:eastAsia="pl-PL"/>
        </w:rPr>
        <w:tab/>
      </w:r>
      <w:r w:rsidR="00F51B03" w:rsidRPr="0027163D">
        <w:rPr>
          <w:rFonts w:asciiTheme="minorHAnsi" w:hAnsiTheme="minorHAnsi" w:cstheme="minorHAnsi"/>
          <w:sz w:val="22"/>
          <w:szCs w:val="22"/>
          <w:u w:val="single"/>
          <w:lang w:eastAsia="pl-PL"/>
        </w:rPr>
        <w:t xml:space="preserve">w przypadku braku wydania przedmiotu najmu w terminie do </w:t>
      </w:r>
      <w:r w:rsidR="00CA6376" w:rsidRPr="0027163D">
        <w:rPr>
          <w:rFonts w:asciiTheme="minorHAnsi" w:hAnsiTheme="minorHAnsi" w:cstheme="minorHAnsi"/>
          <w:sz w:val="22"/>
          <w:szCs w:val="22"/>
          <w:u w:val="single"/>
          <w:lang w:eastAsia="pl-PL"/>
        </w:rPr>
        <w:t>7</w:t>
      </w:r>
      <w:r w:rsidR="00F51B03" w:rsidRPr="0027163D">
        <w:rPr>
          <w:rFonts w:asciiTheme="minorHAnsi" w:hAnsiTheme="minorHAnsi" w:cstheme="minorHAnsi"/>
          <w:sz w:val="22"/>
          <w:szCs w:val="22"/>
          <w:u w:val="single"/>
          <w:lang w:eastAsia="pl-PL"/>
        </w:rPr>
        <w:t xml:space="preserve"> dni od dnia</w:t>
      </w:r>
      <w:r w:rsidR="00CA6376" w:rsidRPr="0027163D">
        <w:rPr>
          <w:rFonts w:asciiTheme="minorHAnsi" w:hAnsiTheme="minorHAnsi" w:cstheme="minorHAnsi"/>
          <w:sz w:val="22"/>
          <w:szCs w:val="22"/>
          <w:u w:val="single"/>
          <w:lang w:eastAsia="pl-PL"/>
        </w:rPr>
        <w:t xml:space="preserve"> </w:t>
      </w:r>
      <w:r w:rsidR="00DD3AFA" w:rsidRPr="0027163D">
        <w:rPr>
          <w:rFonts w:asciiTheme="minorHAnsi" w:hAnsiTheme="minorHAnsi" w:cstheme="minorHAnsi"/>
          <w:sz w:val="22"/>
          <w:szCs w:val="22"/>
          <w:u w:val="single"/>
          <w:lang w:eastAsia="pl-PL"/>
        </w:rPr>
        <w:t xml:space="preserve">zawarcia </w:t>
      </w:r>
      <w:r w:rsidR="00F51B03" w:rsidRPr="0027163D">
        <w:rPr>
          <w:rFonts w:asciiTheme="minorHAnsi" w:hAnsiTheme="minorHAnsi" w:cstheme="minorHAnsi"/>
          <w:sz w:val="22"/>
          <w:szCs w:val="22"/>
          <w:u w:val="single"/>
          <w:lang w:eastAsia="pl-PL"/>
        </w:rPr>
        <w:t>umowy - 10,00</w:t>
      </w:r>
      <w:r w:rsidR="001E61A7" w:rsidRPr="0027163D">
        <w:rPr>
          <w:rFonts w:asciiTheme="minorHAnsi" w:hAnsiTheme="minorHAnsi" w:cstheme="minorHAnsi"/>
          <w:sz w:val="22"/>
          <w:szCs w:val="22"/>
          <w:u w:val="single"/>
          <w:lang w:eastAsia="pl-PL"/>
        </w:rPr>
        <w:t xml:space="preserve"> zł</w:t>
      </w:r>
      <w:r w:rsidR="00F51B03" w:rsidRPr="0027163D">
        <w:rPr>
          <w:rFonts w:asciiTheme="minorHAnsi" w:hAnsiTheme="minorHAnsi" w:cstheme="minorHAnsi"/>
          <w:sz w:val="22"/>
          <w:szCs w:val="22"/>
          <w:u w:val="single"/>
          <w:lang w:eastAsia="pl-PL"/>
        </w:rPr>
        <w:t xml:space="preserve">/szt. za każdy </w:t>
      </w:r>
      <w:r w:rsidR="001E61A7" w:rsidRPr="0027163D">
        <w:rPr>
          <w:rFonts w:asciiTheme="minorHAnsi" w:hAnsiTheme="minorHAnsi" w:cstheme="minorHAnsi"/>
          <w:sz w:val="22"/>
          <w:szCs w:val="22"/>
          <w:u w:val="single"/>
          <w:lang w:eastAsia="pl-PL"/>
        </w:rPr>
        <w:t xml:space="preserve">rozpoczęty </w:t>
      </w:r>
      <w:r w:rsidR="00F51B03" w:rsidRPr="0027163D">
        <w:rPr>
          <w:rFonts w:asciiTheme="minorHAnsi" w:hAnsiTheme="minorHAnsi" w:cstheme="minorHAnsi"/>
          <w:sz w:val="22"/>
          <w:szCs w:val="22"/>
          <w:u w:val="single"/>
          <w:lang w:eastAsia="pl-PL"/>
        </w:rPr>
        <w:t xml:space="preserve">dzień </w:t>
      </w:r>
      <w:r w:rsidR="00047DE3" w:rsidRPr="0027163D">
        <w:rPr>
          <w:rFonts w:asciiTheme="minorHAnsi" w:hAnsiTheme="minorHAnsi" w:cstheme="minorHAnsi"/>
          <w:sz w:val="22"/>
          <w:szCs w:val="22"/>
          <w:u w:val="single"/>
          <w:lang w:eastAsia="pl-PL"/>
        </w:rPr>
        <w:t>zwłoki</w:t>
      </w:r>
      <w:r w:rsidR="00F51B03" w:rsidRPr="0027163D">
        <w:rPr>
          <w:rFonts w:asciiTheme="minorHAnsi" w:hAnsiTheme="minorHAnsi" w:cstheme="minorHAnsi"/>
          <w:sz w:val="22"/>
          <w:szCs w:val="22"/>
          <w:u w:val="single"/>
          <w:lang w:eastAsia="pl-PL"/>
        </w:rPr>
        <w:t>,</w:t>
      </w:r>
    </w:p>
    <w:p w14:paraId="203CF904" w14:textId="40D36B7B" w:rsidR="00F51B03" w:rsidRPr="0027163D" w:rsidRDefault="008E5116" w:rsidP="008E5116">
      <w:pPr>
        <w:spacing w:line="360" w:lineRule="auto"/>
        <w:ind w:left="720" w:hanging="436"/>
        <w:jc w:val="both"/>
        <w:rPr>
          <w:rFonts w:asciiTheme="minorHAnsi" w:hAnsiTheme="minorHAnsi" w:cstheme="minorHAnsi"/>
          <w:sz w:val="22"/>
          <w:szCs w:val="22"/>
          <w:u w:val="single"/>
          <w:lang w:eastAsia="pl-PL"/>
        </w:rPr>
      </w:pPr>
      <w:r w:rsidRPr="008E5116">
        <w:rPr>
          <w:rFonts w:asciiTheme="minorHAnsi" w:hAnsiTheme="minorHAnsi" w:cstheme="minorHAnsi"/>
          <w:sz w:val="22"/>
          <w:szCs w:val="22"/>
          <w:lang w:eastAsia="pl-PL"/>
        </w:rPr>
        <w:t xml:space="preserve">- </w:t>
      </w:r>
      <w:r w:rsidRPr="008E5116">
        <w:rPr>
          <w:rFonts w:asciiTheme="minorHAnsi" w:hAnsiTheme="minorHAnsi" w:cstheme="minorHAnsi"/>
          <w:sz w:val="22"/>
          <w:szCs w:val="22"/>
          <w:lang w:eastAsia="pl-PL"/>
        </w:rPr>
        <w:tab/>
      </w:r>
      <w:r w:rsidR="00F51B03" w:rsidRPr="0027163D">
        <w:rPr>
          <w:rFonts w:asciiTheme="minorHAnsi" w:hAnsiTheme="minorHAnsi" w:cstheme="minorHAnsi"/>
          <w:sz w:val="22"/>
          <w:szCs w:val="22"/>
          <w:u w:val="single"/>
          <w:lang w:eastAsia="pl-PL"/>
        </w:rPr>
        <w:t xml:space="preserve">w przypadku braku dokonania koniecznych napraw, doprowadzenia przedmiotu najmu do pełnej sprawności lub braku wymiany przedmiotu najmu na sprawny w terminie do 2 dni roboczych </w:t>
      </w:r>
      <w:r>
        <w:rPr>
          <w:rFonts w:asciiTheme="minorHAnsi" w:hAnsiTheme="minorHAnsi" w:cstheme="minorHAnsi"/>
          <w:sz w:val="22"/>
          <w:szCs w:val="22"/>
          <w:u w:val="single"/>
          <w:lang w:eastAsia="pl-PL"/>
        </w:rPr>
        <w:t xml:space="preserve">(od poniedziałku do piątku) </w:t>
      </w:r>
      <w:r w:rsidR="00F51B03" w:rsidRPr="0027163D">
        <w:rPr>
          <w:rFonts w:asciiTheme="minorHAnsi" w:hAnsiTheme="minorHAnsi" w:cstheme="minorHAnsi"/>
          <w:sz w:val="22"/>
          <w:szCs w:val="22"/>
          <w:u w:val="single"/>
          <w:lang w:eastAsia="pl-PL"/>
        </w:rPr>
        <w:t>od momentu zgłoszenia awarii - 20,00</w:t>
      </w:r>
      <w:r w:rsidR="00F03D02" w:rsidRPr="0027163D">
        <w:rPr>
          <w:rFonts w:asciiTheme="minorHAnsi" w:hAnsiTheme="minorHAnsi" w:cstheme="minorHAnsi"/>
          <w:sz w:val="22"/>
          <w:szCs w:val="22"/>
          <w:u w:val="single"/>
          <w:lang w:eastAsia="pl-PL"/>
        </w:rPr>
        <w:t xml:space="preserve"> zł</w:t>
      </w:r>
      <w:r w:rsidR="00F51B03" w:rsidRPr="0027163D">
        <w:rPr>
          <w:rFonts w:asciiTheme="minorHAnsi" w:hAnsiTheme="minorHAnsi" w:cstheme="minorHAnsi"/>
          <w:sz w:val="22"/>
          <w:szCs w:val="22"/>
          <w:u w:val="single"/>
          <w:lang w:eastAsia="pl-PL"/>
        </w:rPr>
        <w:t xml:space="preserve"> za </w:t>
      </w:r>
      <w:r w:rsidR="001E61A7" w:rsidRPr="0027163D">
        <w:rPr>
          <w:rFonts w:asciiTheme="minorHAnsi" w:hAnsiTheme="minorHAnsi" w:cstheme="minorHAnsi"/>
          <w:sz w:val="22"/>
          <w:szCs w:val="22"/>
          <w:u w:val="single"/>
          <w:lang w:eastAsia="pl-PL"/>
        </w:rPr>
        <w:t xml:space="preserve">rozpoczęty </w:t>
      </w:r>
      <w:r w:rsidR="00F51B03" w:rsidRPr="0027163D">
        <w:rPr>
          <w:rFonts w:asciiTheme="minorHAnsi" w:hAnsiTheme="minorHAnsi" w:cstheme="minorHAnsi"/>
          <w:sz w:val="22"/>
          <w:szCs w:val="22"/>
          <w:u w:val="single"/>
          <w:lang w:eastAsia="pl-PL"/>
        </w:rPr>
        <w:t xml:space="preserve">każdy dzień </w:t>
      </w:r>
      <w:r w:rsidR="00047DE3" w:rsidRPr="0027163D">
        <w:rPr>
          <w:rFonts w:asciiTheme="minorHAnsi" w:hAnsiTheme="minorHAnsi" w:cstheme="minorHAnsi"/>
          <w:sz w:val="22"/>
          <w:szCs w:val="22"/>
          <w:u w:val="single"/>
          <w:lang w:eastAsia="pl-PL"/>
        </w:rPr>
        <w:t>zwłoki</w:t>
      </w:r>
      <w:r>
        <w:rPr>
          <w:rFonts w:asciiTheme="minorHAnsi" w:hAnsiTheme="minorHAnsi" w:cstheme="minorHAnsi"/>
          <w:sz w:val="22"/>
          <w:szCs w:val="22"/>
          <w:u w:val="single"/>
          <w:lang w:eastAsia="pl-PL"/>
        </w:rPr>
        <w:t>,</w:t>
      </w:r>
    </w:p>
    <w:p w14:paraId="5E29E13F" w14:textId="5D461A3D" w:rsidR="00F51B03" w:rsidRPr="0027163D" w:rsidRDefault="008E5116" w:rsidP="008E5116">
      <w:pPr>
        <w:spacing w:line="360" w:lineRule="auto"/>
        <w:ind w:left="720" w:hanging="436"/>
        <w:jc w:val="both"/>
        <w:rPr>
          <w:rFonts w:asciiTheme="minorHAnsi" w:hAnsiTheme="minorHAnsi" w:cstheme="minorHAnsi"/>
          <w:sz w:val="22"/>
          <w:szCs w:val="22"/>
          <w:u w:val="single"/>
          <w:lang w:eastAsia="pl-PL"/>
        </w:rPr>
      </w:pPr>
      <w:r w:rsidRPr="008E5116">
        <w:rPr>
          <w:rFonts w:asciiTheme="minorHAnsi" w:hAnsiTheme="minorHAnsi" w:cstheme="minorHAnsi"/>
          <w:sz w:val="22"/>
          <w:szCs w:val="22"/>
          <w:lang w:eastAsia="pl-PL"/>
        </w:rPr>
        <w:t xml:space="preserve">- </w:t>
      </w:r>
      <w:r w:rsidRPr="008E5116">
        <w:rPr>
          <w:rFonts w:asciiTheme="minorHAnsi" w:hAnsiTheme="minorHAnsi" w:cstheme="minorHAnsi"/>
          <w:sz w:val="22"/>
          <w:szCs w:val="22"/>
          <w:lang w:eastAsia="pl-PL"/>
        </w:rPr>
        <w:tab/>
      </w:r>
      <w:r w:rsidR="00F51B03" w:rsidRPr="0027163D">
        <w:rPr>
          <w:rFonts w:asciiTheme="minorHAnsi" w:hAnsiTheme="minorHAnsi" w:cstheme="minorHAnsi"/>
          <w:sz w:val="22"/>
          <w:szCs w:val="22"/>
          <w:u w:val="single"/>
          <w:lang w:eastAsia="pl-PL"/>
        </w:rPr>
        <w:t>w przypadku braku udostępnienia urządzenia zastępczego na czas naprawy</w:t>
      </w:r>
      <w:r w:rsidR="00F03D02" w:rsidRPr="0027163D">
        <w:rPr>
          <w:rFonts w:asciiTheme="minorHAnsi" w:hAnsiTheme="minorHAnsi" w:cstheme="minorHAnsi"/>
          <w:sz w:val="22"/>
          <w:szCs w:val="22"/>
          <w:u w:val="single"/>
          <w:lang w:eastAsia="pl-PL"/>
        </w:rPr>
        <w:t xml:space="preserve"> przedmiotu najmu</w:t>
      </w:r>
      <w:r w:rsidR="00F51B03" w:rsidRPr="0027163D">
        <w:rPr>
          <w:rFonts w:asciiTheme="minorHAnsi" w:hAnsiTheme="minorHAnsi" w:cstheme="minorHAnsi"/>
          <w:sz w:val="22"/>
          <w:szCs w:val="22"/>
          <w:u w:val="single"/>
          <w:lang w:eastAsia="pl-PL"/>
        </w:rPr>
        <w:t xml:space="preserve"> w ciągu 12 godzin od zgłoszenia awarii – 20,00 </w:t>
      </w:r>
      <w:r w:rsidR="00F03D02" w:rsidRPr="0027163D">
        <w:rPr>
          <w:rFonts w:asciiTheme="minorHAnsi" w:hAnsiTheme="minorHAnsi" w:cstheme="minorHAnsi"/>
          <w:sz w:val="22"/>
          <w:szCs w:val="22"/>
          <w:u w:val="single"/>
          <w:lang w:eastAsia="pl-PL"/>
        </w:rPr>
        <w:t xml:space="preserve">zł </w:t>
      </w:r>
      <w:r w:rsidR="00F51B03" w:rsidRPr="0027163D">
        <w:rPr>
          <w:rFonts w:asciiTheme="minorHAnsi" w:hAnsiTheme="minorHAnsi" w:cstheme="minorHAnsi"/>
          <w:sz w:val="22"/>
          <w:szCs w:val="22"/>
          <w:u w:val="single"/>
          <w:lang w:eastAsia="pl-PL"/>
        </w:rPr>
        <w:t xml:space="preserve">za każdy </w:t>
      </w:r>
      <w:r w:rsidR="001E61A7" w:rsidRPr="0027163D">
        <w:rPr>
          <w:rFonts w:asciiTheme="minorHAnsi" w:hAnsiTheme="minorHAnsi" w:cstheme="minorHAnsi"/>
          <w:sz w:val="22"/>
          <w:szCs w:val="22"/>
          <w:u w:val="single"/>
          <w:lang w:eastAsia="pl-PL"/>
        </w:rPr>
        <w:t xml:space="preserve">rozpoczęty </w:t>
      </w:r>
      <w:r w:rsidR="00F51B03" w:rsidRPr="0027163D">
        <w:rPr>
          <w:rFonts w:asciiTheme="minorHAnsi" w:hAnsiTheme="minorHAnsi" w:cstheme="minorHAnsi"/>
          <w:sz w:val="22"/>
          <w:szCs w:val="22"/>
          <w:u w:val="single"/>
          <w:lang w:eastAsia="pl-PL"/>
        </w:rPr>
        <w:t xml:space="preserve">dzień </w:t>
      </w:r>
      <w:r w:rsidR="00047DE3" w:rsidRPr="0027163D">
        <w:rPr>
          <w:rFonts w:asciiTheme="minorHAnsi" w:hAnsiTheme="minorHAnsi" w:cstheme="minorHAnsi"/>
          <w:sz w:val="22"/>
          <w:szCs w:val="22"/>
          <w:u w:val="single"/>
          <w:lang w:eastAsia="pl-PL"/>
        </w:rPr>
        <w:t>zwłoki.</w:t>
      </w:r>
    </w:p>
    <w:p w14:paraId="16C46BC1" w14:textId="77777777" w:rsidR="00783186" w:rsidRPr="0027163D" w:rsidRDefault="003D470C" w:rsidP="0027163D">
      <w:pPr>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color w:val="000000"/>
          <w:sz w:val="22"/>
          <w:szCs w:val="22"/>
          <w:lang w:eastAsia="pl-PL"/>
        </w:rPr>
        <w:t xml:space="preserve">2. </w:t>
      </w:r>
      <w:r w:rsidR="00A072E1" w:rsidRPr="0027163D">
        <w:rPr>
          <w:rFonts w:asciiTheme="minorHAnsi" w:hAnsiTheme="minorHAnsi" w:cstheme="minorHAnsi"/>
          <w:color w:val="000000"/>
          <w:sz w:val="22"/>
          <w:szCs w:val="22"/>
          <w:lang w:eastAsia="pl-PL"/>
        </w:rPr>
        <w:tab/>
      </w:r>
      <w:r w:rsidRPr="0027163D">
        <w:rPr>
          <w:rFonts w:asciiTheme="minorHAnsi" w:hAnsiTheme="minorHAnsi" w:cstheme="minorHAnsi"/>
          <w:color w:val="000000"/>
          <w:sz w:val="22"/>
          <w:szCs w:val="22"/>
          <w:lang w:eastAsia="pl-PL"/>
        </w:rPr>
        <w:t xml:space="preserve">Kary </w:t>
      </w:r>
      <w:r w:rsidR="00302F97" w:rsidRPr="0027163D">
        <w:rPr>
          <w:rFonts w:asciiTheme="minorHAnsi" w:hAnsiTheme="minorHAnsi" w:cstheme="minorHAnsi"/>
          <w:color w:val="000000"/>
          <w:sz w:val="22"/>
          <w:szCs w:val="22"/>
          <w:lang w:eastAsia="pl-PL"/>
        </w:rPr>
        <w:t xml:space="preserve">określone </w:t>
      </w:r>
      <w:r w:rsidR="00E5444C" w:rsidRPr="0027163D">
        <w:rPr>
          <w:rFonts w:asciiTheme="minorHAnsi" w:hAnsiTheme="minorHAnsi" w:cstheme="minorHAnsi"/>
          <w:color w:val="000000"/>
          <w:sz w:val="22"/>
          <w:szCs w:val="22"/>
          <w:lang w:eastAsia="pl-PL"/>
        </w:rPr>
        <w:t xml:space="preserve">w </w:t>
      </w:r>
      <w:r w:rsidR="00760B50" w:rsidRPr="0027163D">
        <w:rPr>
          <w:rFonts w:asciiTheme="minorHAnsi" w:hAnsiTheme="minorHAnsi" w:cstheme="minorHAnsi"/>
          <w:color w:val="000000"/>
          <w:sz w:val="22"/>
          <w:szCs w:val="22"/>
          <w:lang w:eastAsia="pl-PL"/>
        </w:rPr>
        <w:t>ust</w:t>
      </w:r>
      <w:r w:rsidR="00E5444C" w:rsidRPr="0027163D">
        <w:rPr>
          <w:rFonts w:asciiTheme="minorHAnsi" w:hAnsiTheme="minorHAnsi" w:cstheme="minorHAnsi"/>
          <w:color w:val="000000"/>
          <w:sz w:val="22"/>
          <w:szCs w:val="22"/>
          <w:lang w:eastAsia="pl-PL"/>
        </w:rPr>
        <w:t>. 1</w:t>
      </w:r>
      <w:r w:rsidR="00760B50" w:rsidRPr="0027163D">
        <w:rPr>
          <w:rFonts w:asciiTheme="minorHAnsi" w:hAnsiTheme="minorHAnsi" w:cstheme="minorHAnsi"/>
          <w:color w:val="000000"/>
          <w:sz w:val="22"/>
          <w:szCs w:val="22"/>
          <w:lang w:eastAsia="pl-PL"/>
        </w:rPr>
        <w:t xml:space="preserve"> </w:t>
      </w:r>
      <w:r w:rsidR="00AD03EA" w:rsidRPr="0027163D">
        <w:rPr>
          <w:rFonts w:asciiTheme="minorHAnsi" w:hAnsiTheme="minorHAnsi" w:cstheme="minorHAnsi"/>
          <w:color w:val="000000"/>
          <w:sz w:val="22"/>
          <w:szCs w:val="22"/>
          <w:lang w:eastAsia="pl-PL"/>
        </w:rPr>
        <w:t xml:space="preserve">lit. </w:t>
      </w:r>
      <w:r w:rsidR="00E5444C" w:rsidRPr="0027163D">
        <w:rPr>
          <w:rFonts w:asciiTheme="minorHAnsi" w:hAnsiTheme="minorHAnsi" w:cstheme="minorHAnsi"/>
          <w:color w:val="000000"/>
          <w:sz w:val="22"/>
          <w:szCs w:val="22"/>
          <w:lang w:eastAsia="pl-PL"/>
        </w:rPr>
        <w:t xml:space="preserve">a </w:t>
      </w:r>
      <w:r w:rsidRPr="0027163D">
        <w:rPr>
          <w:rFonts w:asciiTheme="minorHAnsi" w:hAnsiTheme="minorHAnsi" w:cstheme="minorHAnsi"/>
          <w:color w:val="000000"/>
          <w:sz w:val="22"/>
          <w:szCs w:val="22"/>
          <w:lang w:eastAsia="pl-PL"/>
        </w:rPr>
        <w:t>naliczane będą od dnia</w:t>
      </w:r>
      <w:r w:rsidR="0006004A" w:rsidRPr="0027163D">
        <w:rPr>
          <w:rFonts w:asciiTheme="minorHAnsi" w:hAnsiTheme="minorHAnsi" w:cstheme="minorHAnsi"/>
          <w:color w:val="000000"/>
          <w:sz w:val="22"/>
          <w:szCs w:val="22"/>
          <w:lang w:eastAsia="pl-PL"/>
        </w:rPr>
        <w:t>,</w:t>
      </w:r>
      <w:r w:rsidRPr="0027163D">
        <w:rPr>
          <w:rFonts w:asciiTheme="minorHAnsi" w:hAnsiTheme="minorHAnsi" w:cstheme="minorHAnsi"/>
          <w:color w:val="000000"/>
          <w:sz w:val="22"/>
          <w:szCs w:val="22"/>
          <w:lang w:eastAsia="pl-PL"/>
        </w:rPr>
        <w:t xml:space="preserve"> w którym winna być zrealizowana dostawa do dnia faktycznej dostawy, włącznie z tymi dniami</w:t>
      </w:r>
      <w:r w:rsidR="0069505E" w:rsidRPr="0027163D">
        <w:rPr>
          <w:rFonts w:asciiTheme="minorHAnsi" w:hAnsiTheme="minorHAnsi" w:cstheme="minorHAnsi"/>
          <w:color w:val="000000"/>
          <w:sz w:val="22"/>
          <w:szCs w:val="22"/>
          <w:lang w:eastAsia="pl-PL"/>
        </w:rPr>
        <w:t>.</w:t>
      </w:r>
    </w:p>
    <w:p w14:paraId="08667779" w14:textId="77777777" w:rsidR="00F51B03" w:rsidRPr="0027163D" w:rsidRDefault="003D470C" w:rsidP="0027163D">
      <w:pPr>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3. </w:t>
      </w:r>
      <w:r w:rsidR="00A072E1"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 xml:space="preserve">Kary </w:t>
      </w:r>
      <w:r w:rsidR="0006004A" w:rsidRPr="0027163D">
        <w:rPr>
          <w:rFonts w:asciiTheme="minorHAnsi" w:hAnsiTheme="minorHAnsi" w:cstheme="minorHAnsi"/>
          <w:sz w:val="22"/>
          <w:szCs w:val="22"/>
          <w:lang w:eastAsia="pl-PL"/>
        </w:rPr>
        <w:t xml:space="preserve">umowne </w:t>
      </w:r>
      <w:r w:rsidRPr="0027163D">
        <w:rPr>
          <w:rFonts w:asciiTheme="minorHAnsi" w:hAnsiTheme="minorHAnsi" w:cstheme="minorHAnsi"/>
          <w:sz w:val="22"/>
          <w:szCs w:val="22"/>
          <w:lang w:eastAsia="pl-PL"/>
        </w:rPr>
        <w:t>podlegają sumowaniu i są potrącane z bieżąc</w:t>
      </w:r>
      <w:r w:rsidR="00AD03EA" w:rsidRPr="0027163D">
        <w:rPr>
          <w:rFonts w:asciiTheme="minorHAnsi" w:hAnsiTheme="minorHAnsi" w:cstheme="minorHAnsi"/>
          <w:sz w:val="22"/>
          <w:szCs w:val="22"/>
          <w:lang w:eastAsia="pl-PL"/>
        </w:rPr>
        <w:t>ego</w:t>
      </w:r>
      <w:r w:rsidRPr="0027163D">
        <w:rPr>
          <w:rFonts w:asciiTheme="minorHAnsi" w:hAnsiTheme="minorHAnsi" w:cstheme="minorHAnsi"/>
          <w:sz w:val="22"/>
          <w:szCs w:val="22"/>
          <w:lang w:eastAsia="pl-PL"/>
        </w:rPr>
        <w:t xml:space="preserve"> wynagrodzeni</w:t>
      </w:r>
      <w:r w:rsidR="00AD03EA" w:rsidRPr="0027163D">
        <w:rPr>
          <w:rFonts w:asciiTheme="minorHAnsi" w:hAnsiTheme="minorHAnsi" w:cstheme="minorHAnsi"/>
          <w:sz w:val="22"/>
          <w:szCs w:val="22"/>
          <w:lang w:eastAsia="pl-PL"/>
        </w:rPr>
        <w:t>a</w:t>
      </w:r>
      <w:r w:rsidRPr="0027163D">
        <w:rPr>
          <w:rFonts w:asciiTheme="minorHAnsi" w:hAnsiTheme="minorHAnsi" w:cstheme="minorHAnsi"/>
          <w:sz w:val="22"/>
          <w:szCs w:val="22"/>
          <w:lang w:eastAsia="pl-PL"/>
        </w:rPr>
        <w:t xml:space="preserve">, zaś w </w:t>
      </w:r>
      <w:r w:rsidR="007E76D6" w:rsidRPr="0027163D">
        <w:rPr>
          <w:rFonts w:asciiTheme="minorHAnsi" w:hAnsiTheme="minorHAnsi" w:cstheme="minorHAnsi"/>
          <w:sz w:val="22"/>
          <w:szCs w:val="22"/>
          <w:lang w:eastAsia="pl-PL"/>
        </w:rPr>
        <w:t>przypadku</w:t>
      </w:r>
      <w:r w:rsidRPr="0027163D">
        <w:rPr>
          <w:rFonts w:asciiTheme="minorHAnsi" w:hAnsiTheme="minorHAnsi" w:cstheme="minorHAnsi"/>
          <w:sz w:val="22"/>
          <w:szCs w:val="22"/>
          <w:lang w:eastAsia="pl-PL"/>
        </w:rPr>
        <w:t xml:space="preserve"> niedokonania potrącenia Wykonawca zapłaci kwotę naliczonych kar </w:t>
      </w:r>
      <w:r w:rsidR="00AD03EA" w:rsidRPr="0027163D">
        <w:rPr>
          <w:rFonts w:asciiTheme="minorHAnsi" w:hAnsiTheme="minorHAnsi" w:cstheme="minorHAnsi"/>
          <w:sz w:val="22"/>
          <w:szCs w:val="22"/>
          <w:lang w:eastAsia="pl-PL"/>
        </w:rPr>
        <w:t xml:space="preserve">umownych </w:t>
      </w:r>
      <w:r w:rsidRPr="0027163D">
        <w:rPr>
          <w:rFonts w:asciiTheme="minorHAnsi" w:hAnsiTheme="minorHAnsi" w:cstheme="minorHAnsi"/>
          <w:sz w:val="22"/>
          <w:szCs w:val="22"/>
          <w:lang w:eastAsia="pl-PL"/>
        </w:rPr>
        <w:t>w terminie 7 dni od daty otrzymania noty obciążeniowej.</w:t>
      </w:r>
    </w:p>
    <w:p w14:paraId="5E0224D0" w14:textId="63835B9C" w:rsidR="0017722D" w:rsidRPr="0027163D" w:rsidRDefault="0081478E" w:rsidP="0027163D">
      <w:pPr>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4. </w:t>
      </w:r>
      <w:r w:rsidR="00A072E1" w:rsidRPr="0027163D">
        <w:rPr>
          <w:rFonts w:asciiTheme="minorHAnsi" w:hAnsiTheme="minorHAnsi" w:cstheme="minorHAnsi"/>
          <w:sz w:val="22"/>
          <w:szCs w:val="22"/>
          <w:lang w:eastAsia="pl-PL"/>
        </w:rPr>
        <w:tab/>
      </w:r>
      <w:r w:rsidR="0017722D" w:rsidRPr="0027163D">
        <w:rPr>
          <w:rFonts w:asciiTheme="minorHAnsi" w:hAnsiTheme="minorHAnsi" w:cstheme="minorHAnsi"/>
          <w:sz w:val="22"/>
          <w:szCs w:val="22"/>
          <w:lang w:eastAsia="pl-PL"/>
        </w:rPr>
        <w:t xml:space="preserve">Łączna maksymalna wysokość kar umownych, których mogą dochodzić strony wynosi 35% wynagrodzenia brutto określonego w § </w:t>
      </w:r>
      <w:r w:rsidR="00047DE3" w:rsidRPr="0027163D">
        <w:rPr>
          <w:rFonts w:asciiTheme="minorHAnsi" w:hAnsiTheme="minorHAnsi" w:cstheme="minorHAnsi"/>
          <w:sz w:val="22"/>
          <w:szCs w:val="22"/>
          <w:lang w:eastAsia="pl-PL"/>
        </w:rPr>
        <w:t>5</w:t>
      </w:r>
      <w:r w:rsidR="0017722D" w:rsidRPr="0027163D">
        <w:rPr>
          <w:rFonts w:asciiTheme="minorHAnsi" w:hAnsiTheme="minorHAnsi" w:cstheme="minorHAnsi"/>
          <w:sz w:val="22"/>
          <w:szCs w:val="22"/>
          <w:lang w:eastAsia="pl-PL"/>
        </w:rPr>
        <w:t xml:space="preserve"> ust. 1 umowy</w:t>
      </w:r>
      <w:r w:rsidR="001E61A7" w:rsidRPr="0027163D">
        <w:rPr>
          <w:rFonts w:asciiTheme="minorHAnsi" w:hAnsiTheme="minorHAnsi" w:cstheme="minorHAnsi"/>
          <w:sz w:val="22"/>
          <w:szCs w:val="22"/>
          <w:lang w:eastAsia="pl-PL"/>
        </w:rPr>
        <w:t>.</w:t>
      </w:r>
    </w:p>
    <w:p w14:paraId="134B20D3" w14:textId="77777777" w:rsidR="00C07BDA" w:rsidRPr="0027163D" w:rsidRDefault="001E61A7" w:rsidP="0027163D">
      <w:pPr>
        <w:spacing w:line="360" w:lineRule="auto"/>
        <w:ind w:left="567" w:hanging="567"/>
        <w:jc w:val="both"/>
        <w:rPr>
          <w:rFonts w:asciiTheme="minorHAnsi" w:hAnsiTheme="minorHAnsi" w:cstheme="minorHAnsi"/>
          <w:bCs/>
          <w:sz w:val="22"/>
          <w:szCs w:val="22"/>
        </w:rPr>
      </w:pPr>
      <w:r w:rsidRPr="0027163D">
        <w:rPr>
          <w:rFonts w:asciiTheme="minorHAnsi" w:hAnsiTheme="minorHAnsi" w:cstheme="minorHAnsi"/>
          <w:bCs/>
          <w:sz w:val="22"/>
          <w:szCs w:val="22"/>
        </w:rPr>
        <w:t>5.</w:t>
      </w:r>
      <w:r w:rsidR="003403E0" w:rsidRPr="0027163D">
        <w:rPr>
          <w:rFonts w:asciiTheme="minorHAnsi" w:hAnsiTheme="minorHAnsi" w:cstheme="minorHAnsi"/>
          <w:bCs/>
          <w:sz w:val="22"/>
          <w:szCs w:val="22"/>
        </w:rPr>
        <w:t xml:space="preserve"> </w:t>
      </w:r>
      <w:r w:rsidR="003403E0" w:rsidRPr="0027163D">
        <w:rPr>
          <w:rFonts w:asciiTheme="minorHAnsi" w:hAnsiTheme="minorHAnsi" w:cstheme="minorHAnsi"/>
          <w:bCs/>
          <w:sz w:val="22"/>
          <w:szCs w:val="22"/>
        </w:rPr>
        <w:tab/>
      </w:r>
      <w:r w:rsidR="00047DE3" w:rsidRPr="0027163D">
        <w:rPr>
          <w:rFonts w:asciiTheme="minorHAnsi" w:hAnsiTheme="minorHAnsi" w:cstheme="minorHAnsi"/>
          <w:bCs/>
          <w:sz w:val="22"/>
          <w:szCs w:val="22"/>
        </w:rPr>
        <w:t>Zwłoka</w:t>
      </w:r>
      <w:r w:rsidR="00C07BDA" w:rsidRPr="0027163D">
        <w:rPr>
          <w:rFonts w:asciiTheme="minorHAnsi" w:hAnsiTheme="minorHAnsi" w:cstheme="minorHAnsi"/>
          <w:bCs/>
          <w:sz w:val="22"/>
          <w:szCs w:val="22"/>
        </w:rPr>
        <w:t xml:space="preserve"> w płatnościach do </w:t>
      </w:r>
      <w:r w:rsidR="006B025C" w:rsidRPr="0027163D">
        <w:rPr>
          <w:rFonts w:asciiTheme="minorHAnsi" w:hAnsiTheme="minorHAnsi" w:cstheme="minorHAnsi"/>
          <w:bCs/>
          <w:sz w:val="22"/>
          <w:szCs w:val="22"/>
        </w:rPr>
        <w:t xml:space="preserve">60 </w:t>
      </w:r>
      <w:r w:rsidR="00C07BDA" w:rsidRPr="0027163D">
        <w:rPr>
          <w:rFonts w:asciiTheme="minorHAnsi" w:hAnsiTheme="minorHAnsi" w:cstheme="minorHAnsi"/>
          <w:bCs/>
          <w:sz w:val="22"/>
          <w:szCs w:val="22"/>
        </w:rPr>
        <w:t xml:space="preserve">dni kalendarzowych nie daje Wykonawcy prawa do powstrzymania się z wykonaniem niniejszej umowy jak również odstąpienia od niej. </w:t>
      </w:r>
    </w:p>
    <w:p w14:paraId="4436E949" w14:textId="415E501B" w:rsidR="00DD3AFA" w:rsidRPr="0027163D" w:rsidRDefault="001E61A7" w:rsidP="0027163D">
      <w:pPr>
        <w:spacing w:line="360" w:lineRule="auto"/>
        <w:ind w:left="567" w:hanging="567"/>
        <w:jc w:val="both"/>
        <w:rPr>
          <w:rFonts w:asciiTheme="minorHAnsi" w:hAnsiTheme="minorHAnsi" w:cstheme="minorHAnsi"/>
          <w:bCs/>
          <w:sz w:val="22"/>
          <w:szCs w:val="22"/>
        </w:rPr>
      </w:pPr>
      <w:r w:rsidRPr="0027163D">
        <w:rPr>
          <w:rFonts w:asciiTheme="minorHAnsi" w:hAnsiTheme="minorHAnsi" w:cstheme="minorHAnsi"/>
          <w:bCs/>
          <w:sz w:val="22"/>
          <w:szCs w:val="22"/>
        </w:rPr>
        <w:t xml:space="preserve">6. </w:t>
      </w:r>
      <w:r w:rsidR="003403E0" w:rsidRPr="0027163D">
        <w:rPr>
          <w:rFonts w:asciiTheme="minorHAnsi" w:hAnsiTheme="minorHAnsi" w:cstheme="minorHAnsi"/>
          <w:bCs/>
          <w:sz w:val="22"/>
          <w:szCs w:val="22"/>
        </w:rPr>
        <w:tab/>
      </w:r>
      <w:r w:rsidR="005C01D4" w:rsidRPr="0027163D">
        <w:rPr>
          <w:rFonts w:asciiTheme="minorHAnsi" w:hAnsiTheme="minorHAnsi" w:cstheme="minorHAnsi"/>
          <w:bCs/>
          <w:sz w:val="22"/>
          <w:szCs w:val="22"/>
        </w:rPr>
        <w:t>Zamawiający ma prawo dochodzenia odszkodowania</w:t>
      </w:r>
      <w:r w:rsidR="004D7047" w:rsidRPr="0027163D">
        <w:rPr>
          <w:rFonts w:asciiTheme="minorHAnsi" w:hAnsiTheme="minorHAnsi" w:cstheme="minorHAnsi"/>
          <w:bCs/>
          <w:sz w:val="22"/>
          <w:szCs w:val="22"/>
        </w:rPr>
        <w:t xml:space="preserve"> uzupełniającego do pełnej wysokości szkody</w:t>
      </w:r>
      <w:r w:rsidR="005C01D4" w:rsidRPr="0027163D">
        <w:rPr>
          <w:rFonts w:asciiTheme="minorHAnsi" w:hAnsiTheme="minorHAnsi" w:cstheme="minorHAnsi"/>
          <w:bCs/>
          <w:sz w:val="22"/>
          <w:szCs w:val="22"/>
        </w:rPr>
        <w:t xml:space="preserve"> na zasadach ogólnych w przypadku gdy zastrzeżona wysokość kary nie pokryje w pełni poniesionej szkody.</w:t>
      </w:r>
    </w:p>
    <w:p w14:paraId="09A07CED" w14:textId="4B342749" w:rsidR="00DD3AFA" w:rsidRPr="0027163D" w:rsidRDefault="00DD3AFA" w:rsidP="0027163D">
      <w:pPr>
        <w:spacing w:line="360" w:lineRule="auto"/>
        <w:ind w:left="567" w:hanging="567"/>
        <w:jc w:val="both"/>
        <w:rPr>
          <w:rFonts w:asciiTheme="minorHAnsi" w:hAnsiTheme="minorHAnsi" w:cstheme="minorHAnsi"/>
          <w:bCs/>
          <w:sz w:val="22"/>
          <w:szCs w:val="22"/>
        </w:rPr>
      </w:pPr>
      <w:r w:rsidRPr="0027163D">
        <w:rPr>
          <w:rFonts w:asciiTheme="minorHAnsi" w:hAnsiTheme="minorHAnsi" w:cstheme="minorHAnsi"/>
          <w:bCs/>
          <w:sz w:val="22"/>
          <w:szCs w:val="22"/>
        </w:rPr>
        <w:lastRenderedPageBreak/>
        <w:t xml:space="preserve">7. </w:t>
      </w:r>
      <w:r w:rsidR="00CB0F2A" w:rsidRPr="0027163D">
        <w:rPr>
          <w:rFonts w:asciiTheme="minorHAnsi" w:hAnsiTheme="minorHAnsi" w:cstheme="minorHAnsi"/>
          <w:bCs/>
          <w:sz w:val="22"/>
          <w:szCs w:val="22"/>
        </w:rPr>
        <w:tab/>
      </w:r>
      <w:r w:rsidRPr="0027163D">
        <w:rPr>
          <w:rFonts w:asciiTheme="minorHAnsi" w:hAnsiTheme="minorHAnsi" w:cstheme="minorHAnsi"/>
          <w:sz w:val="22"/>
          <w:szCs w:val="22"/>
        </w:rPr>
        <w:t>Kar umownych z tytułu nienależytego wykonania zobowiązania zastrzeżo</w:t>
      </w:r>
      <w:r w:rsidR="00555C47" w:rsidRPr="0027163D">
        <w:rPr>
          <w:rFonts w:asciiTheme="minorHAnsi" w:hAnsiTheme="minorHAnsi" w:cstheme="minorHAnsi"/>
          <w:sz w:val="22"/>
          <w:szCs w:val="22"/>
        </w:rPr>
        <w:t xml:space="preserve">nych w § </w:t>
      </w:r>
      <w:r w:rsidR="00D71365" w:rsidRPr="0027163D">
        <w:rPr>
          <w:rFonts w:asciiTheme="minorHAnsi" w:hAnsiTheme="minorHAnsi" w:cstheme="minorHAnsi"/>
          <w:sz w:val="22"/>
          <w:szCs w:val="22"/>
        </w:rPr>
        <w:t xml:space="preserve">7 ust. 1 lit. a, </w:t>
      </w:r>
      <w:r w:rsidR="008E5116">
        <w:rPr>
          <w:rFonts w:asciiTheme="minorHAnsi" w:hAnsiTheme="minorHAnsi" w:cstheme="minorHAnsi"/>
          <w:sz w:val="22"/>
          <w:szCs w:val="22"/>
        </w:rPr>
        <w:t>c</w:t>
      </w:r>
      <w:r w:rsidR="00FB3748">
        <w:rPr>
          <w:rFonts w:asciiTheme="minorHAnsi" w:hAnsiTheme="minorHAnsi" w:cstheme="minorHAnsi"/>
          <w:sz w:val="22"/>
          <w:szCs w:val="22"/>
        </w:rPr>
        <w:t>-g</w:t>
      </w:r>
      <w:r w:rsidRPr="0027163D">
        <w:rPr>
          <w:rFonts w:asciiTheme="minorHAnsi" w:hAnsiTheme="minorHAnsi" w:cstheme="minorHAnsi"/>
          <w:sz w:val="22"/>
          <w:szCs w:val="22"/>
        </w:rPr>
        <w:t xml:space="preserve"> umowy, Zamawiający może dochodzić niezależnie od kary umownej, zastrzeżonej na wypadek odstąpienia od umowy</w:t>
      </w:r>
      <w:r w:rsidR="00F32521" w:rsidRPr="0027163D">
        <w:rPr>
          <w:rFonts w:asciiTheme="minorHAnsi" w:hAnsiTheme="minorHAnsi" w:cstheme="minorHAnsi"/>
          <w:sz w:val="22"/>
          <w:szCs w:val="22"/>
        </w:rPr>
        <w:t xml:space="preserve"> określonego</w:t>
      </w:r>
      <w:r w:rsidR="00555C47" w:rsidRPr="0027163D">
        <w:rPr>
          <w:rFonts w:asciiTheme="minorHAnsi" w:hAnsiTheme="minorHAnsi" w:cstheme="minorHAnsi"/>
          <w:sz w:val="22"/>
          <w:szCs w:val="22"/>
        </w:rPr>
        <w:t xml:space="preserve"> § </w:t>
      </w:r>
      <w:r w:rsidRPr="0027163D">
        <w:rPr>
          <w:rFonts w:asciiTheme="minorHAnsi" w:hAnsiTheme="minorHAnsi" w:cstheme="minorHAnsi"/>
          <w:sz w:val="22"/>
          <w:szCs w:val="22"/>
        </w:rPr>
        <w:t>7 ust. 1 lit. b umowy.</w:t>
      </w:r>
    </w:p>
    <w:p w14:paraId="6CE536AF" w14:textId="77777777" w:rsidR="00422578" w:rsidRPr="0027163D" w:rsidRDefault="00422578" w:rsidP="0027163D">
      <w:pPr>
        <w:spacing w:line="360" w:lineRule="auto"/>
        <w:rPr>
          <w:rFonts w:asciiTheme="minorHAnsi" w:hAnsiTheme="minorHAnsi" w:cstheme="minorHAnsi"/>
          <w:b/>
          <w:bCs/>
          <w:sz w:val="22"/>
          <w:szCs w:val="22"/>
        </w:rPr>
      </w:pPr>
    </w:p>
    <w:p w14:paraId="306FC652" w14:textId="0A1EBC6B" w:rsidR="00A52DAF" w:rsidRPr="0027163D" w:rsidRDefault="00A52DAF" w:rsidP="0027163D">
      <w:pPr>
        <w:spacing w:line="360" w:lineRule="auto"/>
        <w:ind w:left="374"/>
        <w:jc w:val="center"/>
        <w:rPr>
          <w:rFonts w:asciiTheme="minorHAnsi" w:hAnsiTheme="minorHAnsi" w:cstheme="minorHAnsi"/>
          <w:sz w:val="22"/>
          <w:szCs w:val="22"/>
        </w:rPr>
      </w:pPr>
      <w:r w:rsidRPr="0027163D">
        <w:rPr>
          <w:rFonts w:asciiTheme="minorHAnsi" w:hAnsiTheme="minorHAnsi" w:cstheme="minorHAnsi"/>
          <w:b/>
          <w:bCs/>
          <w:sz w:val="22"/>
          <w:szCs w:val="22"/>
        </w:rPr>
        <w:t xml:space="preserve">§ </w:t>
      </w:r>
      <w:r w:rsidR="00F51B03" w:rsidRPr="0027163D">
        <w:rPr>
          <w:rFonts w:asciiTheme="minorHAnsi" w:hAnsiTheme="minorHAnsi" w:cstheme="minorHAnsi"/>
          <w:b/>
          <w:bCs/>
          <w:sz w:val="22"/>
          <w:szCs w:val="22"/>
        </w:rPr>
        <w:t>8</w:t>
      </w:r>
    </w:p>
    <w:p w14:paraId="4971EE18" w14:textId="68544BC9" w:rsidR="008E5116" w:rsidRDefault="00757396" w:rsidP="0027163D">
      <w:pPr>
        <w:suppressAutoHyphens w:val="0"/>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sz w:val="22"/>
          <w:szCs w:val="22"/>
          <w:lang w:eastAsia="pl-PL"/>
        </w:rPr>
        <w:t xml:space="preserve">1. </w:t>
      </w:r>
      <w:r w:rsidR="00A072E1"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Wyklucza się istotne zmiany postanowień umowy w stosunku do treści oferty, na podstawie której dokonano wyboru Wykonawcy,</w:t>
      </w:r>
      <w:r w:rsidR="00BB24AA" w:rsidRPr="0027163D">
        <w:rPr>
          <w:rFonts w:asciiTheme="minorHAnsi" w:hAnsiTheme="minorHAnsi" w:cstheme="minorHAnsi"/>
          <w:color w:val="000000"/>
          <w:sz w:val="22"/>
          <w:szCs w:val="22"/>
          <w:lang w:eastAsia="pl-PL"/>
        </w:rPr>
        <w:t xml:space="preserve"> z zastrzeżeniem ust. 2</w:t>
      </w:r>
      <w:r w:rsidR="000203A4" w:rsidRPr="0027163D">
        <w:rPr>
          <w:rFonts w:asciiTheme="minorHAnsi" w:hAnsiTheme="minorHAnsi" w:cstheme="minorHAnsi"/>
          <w:color w:val="000000"/>
          <w:sz w:val="22"/>
          <w:szCs w:val="22"/>
          <w:lang w:eastAsia="pl-PL"/>
        </w:rPr>
        <w:t xml:space="preserve"> i nast</w:t>
      </w:r>
      <w:r w:rsidR="008E5116">
        <w:rPr>
          <w:rFonts w:asciiTheme="minorHAnsi" w:hAnsiTheme="minorHAnsi" w:cstheme="minorHAnsi"/>
          <w:color w:val="000000"/>
          <w:sz w:val="22"/>
          <w:szCs w:val="22"/>
          <w:lang w:eastAsia="pl-PL"/>
        </w:rPr>
        <w:t>ępne</w:t>
      </w:r>
      <w:r w:rsidR="000203A4" w:rsidRPr="0027163D">
        <w:rPr>
          <w:rFonts w:asciiTheme="minorHAnsi" w:hAnsiTheme="minorHAnsi" w:cstheme="minorHAnsi"/>
          <w:color w:val="000000"/>
          <w:sz w:val="22"/>
          <w:szCs w:val="22"/>
          <w:lang w:eastAsia="pl-PL"/>
        </w:rPr>
        <w:t xml:space="preserve"> niniejszej umowy</w:t>
      </w:r>
      <w:r w:rsidR="00E037CB" w:rsidRPr="0027163D">
        <w:rPr>
          <w:rFonts w:asciiTheme="minorHAnsi" w:hAnsiTheme="minorHAnsi" w:cstheme="minorHAnsi"/>
          <w:color w:val="000000"/>
          <w:sz w:val="22"/>
          <w:szCs w:val="22"/>
          <w:lang w:eastAsia="pl-PL"/>
        </w:rPr>
        <w:t>.</w:t>
      </w:r>
    </w:p>
    <w:p w14:paraId="725B4256" w14:textId="32C7D839" w:rsidR="00BB24AA" w:rsidRPr="0027163D" w:rsidRDefault="00BB24AA" w:rsidP="0027163D">
      <w:pPr>
        <w:suppressAutoHyphens w:val="0"/>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noProof/>
          <w:color w:val="000000"/>
          <w:sz w:val="22"/>
          <w:szCs w:val="22"/>
          <w:lang w:eastAsia="pl-PL"/>
        </w:rPr>
        <w:t xml:space="preserve">2. </w:t>
      </w:r>
      <w:r w:rsidR="00A072E1"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Zamawiający zgodnie z art. 454 – 455 ustawy Pzp przewiduje zmiany postanowień niniejszej Umowy w stosunku do treści oferty, na podstawie której dokonano wyboru Wykonawcy w poniższym zakresie</w:t>
      </w:r>
      <w:r w:rsidRPr="0027163D">
        <w:rPr>
          <w:rFonts w:asciiTheme="minorHAnsi" w:hAnsiTheme="minorHAnsi" w:cstheme="minorHAnsi"/>
          <w:color w:val="000000"/>
          <w:sz w:val="22"/>
          <w:szCs w:val="22"/>
          <w:lang w:eastAsia="pl-PL"/>
        </w:rPr>
        <w:t>:</w:t>
      </w:r>
    </w:p>
    <w:p w14:paraId="320CBF06" w14:textId="77777777" w:rsidR="00BB24AA" w:rsidRPr="0027163D" w:rsidRDefault="00BB24AA" w:rsidP="0027163D">
      <w:pPr>
        <w:numPr>
          <w:ilvl w:val="0"/>
          <w:numId w:val="31"/>
        </w:numPr>
        <w:suppressAutoHyphens w:val="0"/>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lang w:eastAsia="pl-PL"/>
        </w:rPr>
        <w:t xml:space="preserve">obniżenia cen w stosunku do cen ofertowych przez Wykonawcę, </w:t>
      </w:r>
    </w:p>
    <w:p w14:paraId="60AD14D0" w14:textId="72423A52" w:rsidR="004640FC" w:rsidRPr="004640FC" w:rsidRDefault="004640FC" w:rsidP="004640FC">
      <w:pPr>
        <w:pStyle w:val="Akapitzlist"/>
        <w:numPr>
          <w:ilvl w:val="0"/>
          <w:numId w:val="31"/>
        </w:numPr>
        <w:suppressAutoHyphens w:val="0"/>
        <w:spacing w:line="360" w:lineRule="auto"/>
        <w:ind w:left="426" w:hanging="426"/>
        <w:jc w:val="both"/>
        <w:rPr>
          <w:rFonts w:ascii="Calibri" w:hAnsi="Calibri" w:cs="Calibri"/>
          <w:noProof/>
          <w:color w:val="000000"/>
          <w:sz w:val="22"/>
          <w:szCs w:val="22"/>
          <w:lang w:eastAsia="pl-PL"/>
        </w:rPr>
      </w:pPr>
      <w:r w:rsidRPr="004640FC">
        <w:rPr>
          <w:rFonts w:ascii="Calibri" w:hAnsi="Calibri" w:cs="Calibri"/>
          <w:noProof/>
          <w:color w:val="000000"/>
          <w:sz w:val="22"/>
          <w:szCs w:val="22"/>
          <w:lang w:eastAsia="pl-PL"/>
        </w:rPr>
        <w:t>zmiany danych którejkolwiek ze Stron umowy (np.: zmiana siedziby, adresu i nazwy podmiotu świadczącego przedmiotową dostawę) związanych z wewnętrzną reorganizacją w ramach prowadzonej działalności lub zmiany wynikające z przekształcenia podmiotowego po stronie którejkolwiek ze Stron umowy, np.: w formie sukcesji uniwersalnej, działania siły wyższej lub wystąpienia stanu wyższej konieczności,</w:t>
      </w:r>
    </w:p>
    <w:p w14:paraId="6B0456E3" w14:textId="77777777" w:rsidR="004640FC" w:rsidRPr="00A54679" w:rsidRDefault="004640FC" w:rsidP="004640FC">
      <w:pPr>
        <w:numPr>
          <w:ilvl w:val="0"/>
          <w:numId w:val="31"/>
        </w:numPr>
        <w:suppressAutoHyphens w:val="0"/>
        <w:spacing w:line="360" w:lineRule="auto"/>
        <w:ind w:left="426" w:hanging="426"/>
        <w:jc w:val="both"/>
        <w:rPr>
          <w:rFonts w:ascii="Calibri" w:hAnsi="Calibri" w:cs="Calibri"/>
          <w:noProof/>
          <w:color w:val="000000"/>
          <w:sz w:val="22"/>
          <w:szCs w:val="22"/>
          <w:lang w:eastAsia="pl-PL"/>
        </w:rPr>
      </w:pPr>
      <w:r w:rsidRPr="00A54679">
        <w:rPr>
          <w:rFonts w:ascii="Calibri" w:hAnsi="Calibri" w:cs="Calibri"/>
          <w:noProof/>
          <w:color w:val="000000"/>
          <w:sz w:val="22"/>
          <w:szCs w:val="22"/>
          <w:lang w:eastAsia="pl-PL"/>
        </w:rPr>
        <w:t>zmian organizacyjnych Zamawiającego powodujących, iż wykonanie zamówienia lub jego części staje się bezprzedmiotowe, zmian w zakresie sposobu wykonywania zadań lub zasad funkcjonowania Zamawiającego powodujących, iż wykonanie zamówienia lub jego części staje się bezprzedmiotowe</w:t>
      </w:r>
      <w:r>
        <w:rPr>
          <w:rFonts w:ascii="Calibri" w:hAnsi="Calibri" w:cs="Calibri"/>
          <w:noProof/>
          <w:color w:val="000000"/>
          <w:sz w:val="22"/>
          <w:szCs w:val="22"/>
          <w:lang w:eastAsia="pl-PL"/>
        </w:rPr>
        <w:t>,</w:t>
      </w:r>
    </w:p>
    <w:p w14:paraId="6DA3D664"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lang w:eastAsia="pl-PL"/>
        </w:rPr>
        <w:t>omyłek pisarskich lub błędów rachunkowych,</w:t>
      </w:r>
    </w:p>
    <w:p w14:paraId="4164B729"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lang w:eastAsia="pl-PL"/>
        </w:rPr>
        <w:t>zmian mających na celu wyjaśnienie wątpliwości treści umowy, jeśli będzie ona budziła wątpliwości interpretacyjne między stronami,</w:t>
      </w:r>
    </w:p>
    <w:p w14:paraId="4FD36B0C"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lang w:eastAsia="pl-PL"/>
        </w:rPr>
        <w:t>jeżeli zmiany umowy, w tym zmiany sposobu płatności, wymagać będzie ochrona interesu Zamawiającego,</w:t>
      </w:r>
    </w:p>
    <w:p w14:paraId="7CBE8C50" w14:textId="3F8945BE"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lang w:eastAsia="pl-PL"/>
        </w:rPr>
        <w:t>zmiany sposob</w:t>
      </w:r>
      <w:r w:rsidR="004640FC">
        <w:rPr>
          <w:rFonts w:asciiTheme="minorHAnsi" w:hAnsiTheme="minorHAnsi" w:cstheme="minorHAnsi"/>
          <w:sz w:val="22"/>
          <w:szCs w:val="22"/>
          <w:lang w:eastAsia="pl-PL"/>
        </w:rPr>
        <w:t>u i okresów fakturowania dostaw,</w:t>
      </w:r>
    </w:p>
    <w:p w14:paraId="3519DAEA"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sz w:val="22"/>
          <w:szCs w:val="22"/>
          <w:lang w:eastAsia="pl-PL"/>
        </w:rPr>
        <w:t xml:space="preserve">zmiany ilości </w:t>
      </w:r>
      <w:r w:rsidRPr="0027163D">
        <w:rPr>
          <w:rFonts w:asciiTheme="minorHAnsi" w:hAnsiTheme="minorHAnsi" w:cstheme="minorHAnsi"/>
          <w:color w:val="000000"/>
          <w:sz w:val="22"/>
          <w:szCs w:val="22"/>
          <w:lang w:eastAsia="pl-PL"/>
        </w:rPr>
        <w:t>poszczególnych produktów w ramach pakietów i umów przy zachowaniu cen jednostkowych brutto i netto zawartych w ofercie i łącznej wartości pakietu i umowy,</w:t>
      </w:r>
    </w:p>
    <w:p w14:paraId="3BF0149B" w14:textId="7270B0EC"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zamiany poszczególnego asortymentu, będącego przedmiotem umowy i wyszczególnionego w </w:t>
      </w:r>
      <w:r w:rsidRPr="0027163D">
        <w:rPr>
          <w:rFonts w:asciiTheme="minorHAnsi" w:hAnsiTheme="minorHAnsi" w:cstheme="minorHAnsi"/>
          <w:b/>
          <w:bCs/>
          <w:noProof/>
          <w:color w:val="000000"/>
          <w:sz w:val="22"/>
          <w:szCs w:val="22"/>
        </w:rPr>
        <w:t xml:space="preserve">Załączniku nr 2 </w:t>
      </w:r>
      <w:r w:rsidRPr="0027163D">
        <w:rPr>
          <w:rFonts w:asciiTheme="minorHAnsi" w:hAnsiTheme="minorHAnsi" w:cstheme="minorHAnsi"/>
          <w:noProof/>
          <w:color w:val="000000"/>
          <w:sz w:val="22"/>
          <w:szCs w:val="22"/>
        </w:rPr>
        <w:t>do niniejszej umowy,</w:t>
      </w:r>
      <w:r w:rsidRPr="0027163D">
        <w:rPr>
          <w:rFonts w:asciiTheme="minorHAnsi" w:hAnsiTheme="minorHAnsi" w:cstheme="minorHAnsi"/>
          <w:color w:val="000000"/>
          <w:sz w:val="22"/>
          <w:szCs w:val="22"/>
          <w:lang w:eastAsia="pl-PL"/>
        </w:rPr>
        <w:t xml:space="preserve"> </w:t>
      </w:r>
      <w:r w:rsidRPr="0027163D">
        <w:rPr>
          <w:rFonts w:asciiTheme="minorHAnsi" w:hAnsiTheme="minorHAnsi" w:cstheme="minorHAnsi"/>
          <w:noProof/>
          <w:color w:val="000000"/>
          <w:sz w:val="22"/>
          <w:szCs w:val="22"/>
        </w:rPr>
        <w:t xml:space="preserve">z chwilą trwałego zaprzestania jego produkcji lub </w:t>
      </w:r>
      <w:r w:rsidRPr="0027163D">
        <w:rPr>
          <w:rFonts w:asciiTheme="minorHAnsi" w:hAnsiTheme="minorHAnsi" w:cstheme="minorHAnsi"/>
          <w:color w:val="000000"/>
          <w:sz w:val="22"/>
          <w:szCs w:val="22"/>
          <w:lang w:eastAsia="pl-PL"/>
        </w:rPr>
        <w:t xml:space="preserve">wycofania decyzją GIF lub </w:t>
      </w:r>
      <w:r w:rsidR="00CB7500" w:rsidRPr="0027163D">
        <w:rPr>
          <w:rFonts w:asciiTheme="minorHAnsi" w:hAnsiTheme="minorHAnsi" w:cstheme="minorHAnsi"/>
          <w:color w:val="000000"/>
          <w:sz w:val="22"/>
          <w:szCs w:val="22"/>
          <w:lang w:eastAsia="pl-PL"/>
        </w:rPr>
        <w:t>WIF, wygaśnięcia jego świadectwa</w:t>
      </w:r>
      <w:r w:rsidRPr="0027163D">
        <w:rPr>
          <w:rFonts w:asciiTheme="minorHAnsi" w:hAnsiTheme="minorHAnsi" w:cstheme="minorHAnsi"/>
          <w:color w:val="000000"/>
          <w:sz w:val="22"/>
          <w:szCs w:val="22"/>
          <w:lang w:eastAsia="pl-PL"/>
        </w:rPr>
        <w:t xml:space="preserve"> rejestracji,</w:t>
      </w:r>
      <w:r w:rsidRPr="0027163D">
        <w:rPr>
          <w:rFonts w:asciiTheme="minorHAnsi" w:hAnsiTheme="minorHAnsi" w:cstheme="minorHAnsi"/>
          <w:noProof/>
          <w:color w:val="000000"/>
          <w:sz w:val="22"/>
          <w:szCs w:val="22"/>
        </w:rPr>
        <w:t xml:space="preserve"> o czym Wykonawca nie mógł wiedzieć z chwilą zawarcia niniejszej umowy, na tzw. „zamiennik” pod warunkiem, że spełni on wszystkie wymogi Zamawiającego w tym również cenę jednostkową netto i brutto; Wykonawca zobowiązany jest niezwłocznie przedstawić dokument potwierdzający ww. okoliczności od Producenta </w:t>
      </w:r>
      <w:r w:rsidRPr="0027163D">
        <w:rPr>
          <w:rFonts w:asciiTheme="minorHAnsi" w:hAnsiTheme="minorHAnsi" w:cstheme="minorHAnsi"/>
          <w:color w:val="000000"/>
          <w:sz w:val="22"/>
          <w:szCs w:val="22"/>
          <w:lang w:eastAsia="pl-PL"/>
        </w:rPr>
        <w:t xml:space="preserve">oraz przedstawić Zamawiającemu pisemną informację o przyczynie zaistnienia takiej </w:t>
      </w:r>
      <w:r w:rsidRPr="0027163D">
        <w:rPr>
          <w:rFonts w:asciiTheme="minorHAnsi" w:hAnsiTheme="minorHAnsi" w:cstheme="minorHAnsi"/>
          <w:color w:val="000000"/>
          <w:sz w:val="22"/>
          <w:szCs w:val="22"/>
          <w:lang w:eastAsia="pl-PL"/>
        </w:rPr>
        <w:lastRenderedPageBreak/>
        <w:t>sytuacji, podpisaną przez osobę odpowiedzialną, z</w:t>
      </w:r>
      <w:r w:rsidR="00CB7500" w:rsidRPr="0027163D">
        <w:rPr>
          <w:rFonts w:asciiTheme="minorHAnsi" w:hAnsiTheme="minorHAnsi" w:cstheme="minorHAnsi"/>
          <w:color w:val="000000"/>
          <w:sz w:val="22"/>
          <w:szCs w:val="22"/>
          <w:lang w:eastAsia="pl-PL"/>
        </w:rPr>
        <w:t>e strony Wykonawcy za realizację</w:t>
      </w:r>
      <w:r w:rsidRPr="0027163D">
        <w:rPr>
          <w:rFonts w:asciiTheme="minorHAnsi" w:hAnsiTheme="minorHAnsi" w:cstheme="minorHAnsi"/>
          <w:color w:val="000000"/>
          <w:sz w:val="22"/>
          <w:szCs w:val="22"/>
          <w:lang w:eastAsia="pl-PL"/>
        </w:rPr>
        <w:t xml:space="preserve"> umowy</w:t>
      </w:r>
      <w:r w:rsidRPr="0027163D">
        <w:rPr>
          <w:rFonts w:asciiTheme="minorHAnsi" w:hAnsiTheme="minorHAnsi" w:cstheme="minorHAnsi"/>
          <w:noProof/>
          <w:color w:val="000000"/>
          <w:sz w:val="22"/>
          <w:szCs w:val="22"/>
        </w:rPr>
        <w:t xml:space="preserve">. Cena zamiennika nie może być wyższa od ceny produktu podanego w </w:t>
      </w:r>
      <w:r w:rsidRPr="0027163D">
        <w:rPr>
          <w:rFonts w:asciiTheme="minorHAnsi" w:hAnsiTheme="minorHAnsi" w:cstheme="minorHAnsi"/>
          <w:b/>
          <w:bCs/>
          <w:noProof/>
          <w:color w:val="000000"/>
          <w:sz w:val="22"/>
          <w:szCs w:val="22"/>
        </w:rPr>
        <w:t xml:space="preserve">Załączniku nr 2 </w:t>
      </w:r>
      <w:r w:rsidRPr="0027163D">
        <w:rPr>
          <w:rFonts w:asciiTheme="minorHAnsi" w:hAnsiTheme="minorHAnsi" w:cstheme="minorHAnsi"/>
          <w:noProof/>
          <w:color w:val="000000"/>
          <w:sz w:val="22"/>
          <w:szCs w:val="22"/>
        </w:rPr>
        <w:t>do niniejszej umowy, zmiana okreśona w niniejszym punkcie dopuszcza możliwość zmiany umowy w zakresie: producenta, nazwy handlowej, sposobu konfekcjonowania, o ile zmiana taka nie spowoduje zmiany ceny produktu</w:t>
      </w:r>
      <w:r w:rsidRPr="0027163D">
        <w:rPr>
          <w:rFonts w:asciiTheme="minorHAnsi" w:hAnsiTheme="minorHAnsi" w:cstheme="minorHAnsi"/>
          <w:noProof/>
          <w:color w:val="FF0000"/>
          <w:sz w:val="22"/>
          <w:szCs w:val="22"/>
        </w:rPr>
        <w:t xml:space="preserve">. </w:t>
      </w:r>
      <w:r w:rsidRPr="0027163D">
        <w:rPr>
          <w:rFonts w:asciiTheme="minorHAnsi" w:hAnsiTheme="minorHAnsi" w:cstheme="minorHAnsi"/>
          <w:noProof/>
          <w:color w:val="000000"/>
          <w:sz w:val="22"/>
          <w:szCs w:val="22"/>
        </w:rPr>
        <w:t>Zmiany takie możliwe są również w przypadku jeżeli np. zmiana formy konfekcjonowania zostanie za</w:t>
      </w:r>
      <w:r w:rsidR="004640FC">
        <w:rPr>
          <w:rFonts w:asciiTheme="minorHAnsi" w:hAnsiTheme="minorHAnsi" w:cstheme="minorHAnsi"/>
          <w:noProof/>
          <w:color w:val="000000"/>
          <w:sz w:val="22"/>
          <w:szCs w:val="22"/>
        </w:rPr>
        <w:t>proponowana przez Zamawiającego,</w:t>
      </w:r>
    </w:p>
    <w:p w14:paraId="045350BC"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sz w:val="22"/>
          <w:szCs w:val="22"/>
        </w:rPr>
      </w:pPr>
      <w:r w:rsidRPr="0027163D">
        <w:rPr>
          <w:rFonts w:asciiTheme="minorHAnsi" w:hAnsiTheme="minorHAnsi" w:cstheme="minorHAnsi"/>
          <w:color w:val="000000"/>
          <w:sz w:val="22"/>
          <w:szCs w:val="22"/>
          <w:lang w:eastAsia="pl-PL"/>
        </w:rPr>
        <w:t>zmiany sposobu oraz godzin dokonywania dostaw, składania zamówień</w:t>
      </w:r>
      <w:r w:rsidRPr="0027163D">
        <w:rPr>
          <w:rFonts w:asciiTheme="minorHAnsi" w:hAnsiTheme="minorHAnsi" w:cstheme="minorHAnsi"/>
          <w:sz w:val="22"/>
          <w:szCs w:val="22"/>
          <w:lang w:eastAsia="pl-PL"/>
        </w:rPr>
        <w:t xml:space="preserve"> oraz zmiany dokumentów, które są wymagane przy dostawie przedmiotu zamówienia oraz zasad ich wystawiania,</w:t>
      </w:r>
    </w:p>
    <w:p w14:paraId="0B4CE849" w14:textId="0628BFDE"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sz w:val="22"/>
          <w:szCs w:val="22"/>
          <w:lang w:eastAsia="pl-PL"/>
        </w:rPr>
        <w:t xml:space="preserve">zmiany na nowy </w:t>
      </w:r>
      <w:r w:rsidR="005D1C97" w:rsidRPr="0027163D">
        <w:rPr>
          <w:rFonts w:asciiTheme="minorHAnsi" w:hAnsiTheme="minorHAnsi" w:cstheme="minorHAnsi"/>
          <w:sz w:val="22"/>
          <w:szCs w:val="22"/>
          <w:lang w:eastAsia="pl-PL"/>
        </w:rPr>
        <w:t xml:space="preserve">produkt </w:t>
      </w:r>
      <w:r w:rsidRPr="0027163D">
        <w:rPr>
          <w:rFonts w:asciiTheme="minorHAnsi" w:hAnsiTheme="minorHAnsi" w:cstheme="minorHAnsi"/>
          <w:sz w:val="22"/>
          <w:szCs w:val="22"/>
          <w:lang w:eastAsia="pl-PL"/>
        </w:rPr>
        <w:t xml:space="preserve"> (zgodnie z defi</w:t>
      </w:r>
      <w:r w:rsidR="004640FC">
        <w:rPr>
          <w:rFonts w:asciiTheme="minorHAnsi" w:hAnsiTheme="minorHAnsi" w:cstheme="minorHAnsi"/>
          <w:sz w:val="22"/>
          <w:szCs w:val="22"/>
          <w:lang w:eastAsia="pl-PL"/>
        </w:rPr>
        <w:t xml:space="preserve">nicją zawartą w ustawie z dnia </w:t>
      </w:r>
      <w:r w:rsidRPr="0027163D">
        <w:rPr>
          <w:rFonts w:asciiTheme="minorHAnsi" w:hAnsiTheme="minorHAnsi" w:cstheme="minorHAnsi"/>
          <w:sz w:val="22"/>
          <w:szCs w:val="22"/>
          <w:lang w:eastAsia="pl-PL"/>
        </w:rPr>
        <w:t xml:space="preserve">6 września 2001 r. Prawo farmaceutyczne) po cenie nie wyższej niż zaoferowana w ofercie w przypadku braku oferowanego produktu (zaprzestania produkcji, wycofania z obrotu). W razie zaistnienia takiej okoliczności strony zawrą pisemny aneks do umowy. W przypadku gdy w okresie </w:t>
      </w:r>
      <w:r w:rsidRPr="0027163D">
        <w:rPr>
          <w:rFonts w:asciiTheme="minorHAnsi" w:hAnsiTheme="minorHAnsi" w:cstheme="minorHAnsi"/>
          <w:color w:val="000000"/>
          <w:sz w:val="22"/>
          <w:szCs w:val="22"/>
          <w:lang w:eastAsia="pl-PL"/>
        </w:rPr>
        <w:t xml:space="preserve">jednego miesiąca od powzięcia wiadomości o braku oferowanego </w:t>
      </w:r>
      <w:r w:rsidR="005D1C97" w:rsidRPr="0027163D">
        <w:rPr>
          <w:rFonts w:asciiTheme="minorHAnsi" w:hAnsiTheme="minorHAnsi" w:cstheme="minorHAnsi"/>
          <w:color w:val="000000"/>
          <w:sz w:val="22"/>
          <w:szCs w:val="22"/>
          <w:lang w:eastAsia="pl-PL"/>
        </w:rPr>
        <w:t xml:space="preserve">produktu </w:t>
      </w:r>
      <w:r w:rsidRPr="0027163D">
        <w:rPr>
          <w:rFonts w:asciiTheme="minorHAnsi" w:hAnsiTheme="minorHAnsi" w:cstheme="minorHAnsi"/>
          <w:color w:val="000000"/>
          <w:sz w:val="22"/>
          <w:szCs w:val="22"/>
          <w:lang w:eastAsia="pl-PL"/>
        </w:rPr>
        <w:t xml:space="preserve"> strony nie osiągną pisemnego porozumienia co do warunków dostarczania nowego, równoważnego </w:t>
      </w:r>
      <w:r w:rsidR="005D1C97" w:rsidRPr="0027163D">
        <w:rPr>
          <w:rFonts w:asciiTheme="minorHAnsi" w:hAnsiTheme="minorHAnsi" w:cstheme="minorHAnsi"/>
          <w:color w:val="000000"/>
          <w:sz w:val="22"/>
          <w:szCs w:val="22"/>
          <w:lang w:eastAsia="pl-PL"/>
        </w:rPr>
        <w:t>produktu</w:t>
      </w:r>
      <w:r w:rsidRPr="0027163D" w:rsidDel="00263EE8">
        <w:rPr>
          <w:rFonts w:asciiTheme="minorHAnsi" w:hAnsiTheme="minorHAnsi" w:cstheme="minorHAnsi"/>
          <w:color w:val="000000"/>
          <w:sz w:val="22"/>
          <w:szCs w:val="22"/>
          <w:lang w:eastAsia="pl-PL"/>
        </w:rPr>
        <w:t xml:space="preserve"> </w:t>
      </w:r>
      <w:r w:rsidRPr="0027163D">
        <w:rPr>
          <w:rFonts w:asciiTheme="minorHAnsi" w:hAnsiTheme="minorHAnsi" w:cstheme="minorHAnsi"/>
          <w:color w:val="000000"/>
          <w:sz w:val="22"/>
          <w:szCs w:val="22"/>
          <w:lang w:eastAsia="pl-PL"/>
        </w:rPr>
        <w:t>umowa ulega rozwiązaniu w tej części z ostatnim dniem tego miesięcznego terminu,</w:t>
      </w:r>
    </w:p>
    <w:p w14:paraId="2077DD89" w14:textId="50CFEA0F"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zmiany ceny jednostkowej netto i brutto poszczególnego asortymentu, będącego przedmiotem umowy i wyszczególnionego w </w:t>
      </w:r>
      <w:r w:rsidRPr="0027163D">
        <w:rPr>
          <w:rFonts w:asciiTheme="minorHAnsi" w:hAnsiTheme="minorHAnsi" w:cstheme="minorHAnsi"/>
          <w:b/>
          <w:bCs/>
          <w:noProof/>
          <w:color w:val="000000"/>
          <w:sz w:val="22"/>
          <w:szCs w:val="22"/>
        </w:rPr>
        <w:t xml:space="preserve">Załączniku nr </w:t>
      </w:r>
      <w:r w:rsidRPr="0027163D">
        <w:rPr>
          <w:rFonts w:asciiTheme="minorHAnsi" w:hAnsiTheme="minorHAnsi" w:cstheme="minorHAnsi"/>
          <w:b/>
          <w:noProof/>
          <w:color w:val="000000"/>
          <w:sz w:val="22"/>
          <w:szCs w:val="22"/>
        </w:rPr>
        <w:t>2</w:t>
      </w:r>
      <w:r w:rsidRPr="0027163D">
        <w:rPr>
          <w:rFonts w:asciiTheme="minorHAnsi" w:hAnsiTheme="minorHAnsi" w:cstheme="minorHAnsi"/>
          <w:noProof/>
          <w:color w:val="000000"/>
          <w:sz w:val="22"/>
          <w:szCs w:val="22"/>
        </w:rPr>
        <w:t xml:space="preserve"> do niniejszej umowy wynikających ze zmiany wielkości opakowania wprowadzonej przez Producenta, z zachowaniem zasady proporcjonalności w stosunku do ceny objętej Umową</w:t>
      </w:r>
      <w:r w:rsidR="004640FC">
        <w:rPr>
          <w:rFonts w:asciiTheme="minorHAnsi" w:hAnsiTheme="minorHAnsi" w:cstheme="minorHAnsi"/>
          <w:noProof/>
          <w:color w:val="000000"/>
          <w:sz w:val="22"/>
          <w:szCs w:val="22"/>
        </w:rPr>
        <w:t>,</w:t>
      </w:r>
      <w:r w:rsidRPr="0027163D">
        <w:rPr>
          <w:rFonts w:asciiTheme="minorHAnsi" w:hAnsiTheme="minorHAnsi" w:cstheme="minorHAnsi"/>
          <w:noProof/>
          <w:color w:val="000000"/>
          <w:sz w:val="22"/>
          <w:szCs w:val="22"/>
        </w:rPr>
        <w:t xml:space="preserve"> </w:t>
      </w:r>
    </w:p>
    <w:p w14:paraId="317AA045"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stałego, czasowego lub dotyczącego konkretnej ilości obniżenia cen jednostkowych </w:t>
      </w:r>
      <w:r w:rsidR="005D1C97" w:rsidRPr="0027163D">
        <w:rPr>
          <w:rFonts w:asciiTheme="minorHAnsi" w:hAnsiTheme="minorHAnsi" w:cstheme="minorHAnsi"/>
          <w:noProof/>
          <w:color w:val="000000"/>
          <w:sz w:val="22"/>
          <w:szCs w:val="22"/>
          <w:lang w:eastAsia="pl-PL"/>
        </w:rPr>
        <w:t>produktu</w:t>
      </w:r>
      <w:r w:rsidR="00F66122" w:rsidRPr="0027163D">
        <w:rPr>
          <w:rFonts w:asciiTheme="minorHAnsi" w:hAnsiTheme="minorHAnsi" w:cstheme="minorHAnsi"/>
          <w:noProof/>
          <w:color w:val="000000"/>
          <w:sz w:val="22"/>
          <w:szCs w:val="22"/>
          <w:lang w:eastAsia="pl-PL"/>
        </w:rPr>
        <w:t xml:space="preserve"> na podstawie rabatów (upustów,</w:t>
      </w:r>
      <w:r w:rsidRPr="0027163D">
        <w:rPr>
          <w:rFonts w:asciiTheme="minorHAnsi" w:hAnsiTheme="minorHAnsi" w:cstheme="minorHAnsi"/>
          <w:noProof/>
          <w:color w:val="000000"/>
          <w:sz w:val="22"/>
          <w:szCs w:val="22"/>
          <w:lang w:eastAsia="pl-PL"/>
        </w:rPr>
        <w:t xml:space="preserve"> itp.) udzielonych przez Wykonawcę. </w:t>
      </w:r>
      <w:r w:rsidRPr="0027163D">
        <w:rPr>
          <w:rFonts w:asciiTheme="minorHAnsi" w:hAnsiTheme="minorHAnsi" w:cstheme="minorHAnsi"/>
          <w:noProof/>
          <w:color w:val="000000"/>
          <w:sz w:val="22"/>
          <w:szCs w:val="22"/>
          <w:lang w:eastAsia="pl-PL"/>
        </w:rPr>
        <w:br/>
        <w:t xml:space="preserve">W przypadku stałego obniżenia ceny strony zawrą pisemny aneks do umowy. W przypadku czasowego lub dotyczącego konkretnej ilości </w:t>
      </w:r>
      <w:r w:rsidR="005D1C97" w:rsidRPr="0027163D">
        <w:rPr>
          <w:rFonts w:asciiTheme="minorHAnsi" w:hAnsiTheme="minorHAnsi" w:cstheme="minorHAnsi"/>
          <w:noProof/>
          <w:color w:val="000000"/>
          <w:sz w:val="22"/>
          <w:szCs w:val="22"/>
          <w:lang w:eastAsia="pl-PL"/>
        </w:rPr>
        <w:t>produktu</w:t>
      </w:r>
      <w:r w:rsidRPr="0027163D" w:rsidDel="00263EE8">
        <w:rPr>
          <w:rFonts w:asciiTheme="minorHAnsi" w:hAnsiTheme="minorHAnsi" w:cstheme="minorHAnsi"/>
          <w:noProof/>
          <w:sz w:val="22"/>
          <w:szCs w:val="22"/>
          <w:lang w:eastAsia="pl-PL"/>
        </w:rPr>
        <w:t xml:space="preserve"> </w:t>
      </w:r>
      <w:r w:rsidRPr="0027163D">
        <w:rPr>
          <w:rFonts w:asciiTheme="minorHAnsi" w:hAnsiTheme="minorHAnsi" w:cstheme="minorHAnsi"/>
          <w:noProof/>
          <w:sz w:val="22"/>
          <w:szCs w:val="22"/>
          <w:lang w:eastAsia="pl-PL"/>
        </w:rPr>
        <w:t xml:space="preserve">obniżenia ceny zmiana taka nie będzie wymagać sporządzenia pisemnego aneksu do umowy pod warunkiem, że udzielenie rabatu przez Wykonawcę będzie widoczne na fakturze Wykonawcy przynajmniej poprzez zawarcie informacji o wysokości rabatu. Potwierdzeniem takiej zmiany (przyjęcia rabatu) ze strony Zamawiającego będzie w takim przypadku zapłata faktury. W przypadku gdy Wykonawca nie umieści na </w:t>
      </w:r>
      <w:r w:rsidRPr="0027163D">
        <w:rPr>
          <w:rFonts w:asciiTheme="minorHAnsi" w:hAnsiTheme="minorHAnsi" w:cstheme="minorHAnsi"/>
          <w:noProof/>
          <w:color w:val="000000"/>
          <w:sz w:val="22"/>
          <w:szCs w:val="22"/>
          <w:lang w:eastAsia="pl-PL"/>
        </w:rPr>
        <w:t>fakturze informacji o wysokości rabatu konieczne będzie zawarcie pisemnego aneksu do umowy,</w:t>
      </w:r>
    </w:p>
    <w:p w14:paraId="48634631"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rPr>
        <w:t xml:space="preserve">obniżenia ceny jednostkowej netto i brutto poszczególnego asortymentu, będącego przedmiotem umowy i wyszczególnionego w </w:t>
      </w:r>
      <w:r w:rsidRPr="0027163D">
        <w:rPr>
          <w:rFonts w:asciiTheme="minorHAnsi" w:hAnsiTheme="minorHAnsi" w:cstheme="minorHAnsi"/>
          <w:b/>
          <w:bCs/>
          <w:noProof/>
          <w:color w:val="000000"/>
          <w:sz w:val="22"/>
          <w:szCs w:val="22"/>
        </w:rPr>
        <w:t xml:space="preserve">Załączniku nr </w:t>
      </w:r>
      <w:r w:rsidRPr="0027163D">
        <w:rPr>
          <w:rFonts w:asciiTheme="minorHAnsi" w:hAnsiTheme="minorHAnsi" w:cstheme="minorHAnsi"/>
          <w:b/>
          <w:noProof/>
          <w:color w:val="000000"/>
          <w:sz w:val="22"/>
          <w:szCs w:val="22"/>
        </w:rPr>
        <w:t>2</w:t>
      </w:r>
      <w:r w:rsidRPr="0027163D">
        <w:rPr>
          <w:rFonts w:asciiTheme="minorHAnsi" w:hAnsiTheme="minorHAnsi" w:cstheme="minorHAnsi"/>
          <w:noProof/>
          <w:color w:val="000000"/>
          <w:sz w:val="22"/>
          <w:szCs w:val="22"/>
        </w:rPr>
        <w:t xml:space="preserve"> do niniejszej umowy wynikających ze zmiany ceny wprowadzonej przez Producenta,</w:t>
      </w:r>
    </w:p>
    <w:p w14:paraId="23889873" w14:textId="3D2B4B36"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rPr>
        <w:t xml:space="preserve">zmiany ceny jednostkowej brutto poszczególnego asortymentu, będącego przedmiotem umowy i wyszczególnionego w </w:t>
      </w:r>
      <w:r w:rsidRPr="0027163D">
        <w:rPr>
          <w:rFonts w:asciiTheme="minorHAnsi" w:hAnsiTheme="minorHAnsi" w:cstheme="minorHAnsi"/>
          <w:b/>
          <w:bCs/>
          <w:noProof/>
          <w:color w:val="000000"/>
          <w:sz w:val="22"/>
          <w:szCs w:val="22"/>
        </w:rPr>
        <w:t xml:space="preserve">Załączniku nr 2 </w:t>
      </w:r>
      <w:r w:rsidRPr="0027163D">
        <w:rPr>
          <w:rFonts w:asciiTheme="minorHAnsi" w:hAnsiTheme="minorHAnsi" w:cstheme="minorHAnsi"/>
          <w:noProof/>
          <w:color w:val="000000"/>
          <w:sz w:val="22"/>
          <w:szCs w:val="22"/>
        </w:rPr>
        <w:t xml:space="preserve">do niniejszej umowy, w przypadku, o którym mowa w § </w:t>
      </w:r>
      <w:r w:rsidR="009D1C12" w:rsidRPr="0027163D">
        <w:rPr>
          <w:rFonts w:asciiTheme="minorHAnsi" w:hAnsiTheme="minorHAnsi" w:cstheme="minorHAnsi"/>
          <w:noProof/>
          <w:color w:val="000000"/>
          <w:sz w:val="22"/>
          <w:szCs w:val="22"/>
        </w:rPr>
        <w:t>5</w:t>
      </w:r>
      <w:r w:rsidRPr="0027163D">
        <w:rPr>
          <w:rFonts w:asciiTheme="minorHAnsi" w:hAnsiTheme="minorHAnsi" w:cstheme="minorHAnsi"/>
          <w:noProof/>
          <w:color w:val="000000"/>
          <w:sz w:val="22"/>
          <w:szCs w:val="22"/>
        </w:rPr>
        <w:t xml:space="preserve"> ust. 1</w:t>
      </w:r>
      <w:r w:rsidR="005916B5">
        <w:rPr>
          <w:rFonts w:asciiTheme="minorHAnsi" w:hAnsiTheme="minorHAnsi" w:cstheme="minorHAnsi"/>
          <w:noProof/>
          <w:color w:val="000000"/>
          <w:sz w:val="22"/>
          <w:szCs w:val="22"/>
        </w:rPr>
        <w:t>2</w:t>
      </w:r>
      <w:r w:rsidRPr="0027163D">
        <w:rPr>
          <w:rFonts w:asciiTheme="minorHAnsi" w:hAnsiTheme="minorHAnsi" w:cstheme="minorHAnsi"/>
          <w:noProof/>
          <w:color w:val="000000"/>
          <w:sz w:val="22"/>
          <w:szCs w:val="22"/>
        </w:rPr>
        <w:t xml:space="preserve"> niniejszej umowy,</w:t>
      </w:r>
    </w:p>
    <w:p w14:paraId="4A4D34AA" w14:textId="168F6EDA" w:rsidR="00BB24AA" w:rsidRPr="0027163D" w:rsidRDefault="004640FC"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lang w:eastAsia="pl-PL"/>
        </w:rPr>
      </w:pPr>
      <w:r>
        <w:rPr>
          <w:rFonts w:asciiTheme="minorHAnsi" w:hAnsiTheme="minorHAnsi" w:cstheme="minorHAnsi"/>
          <w:noProof/>
          <w:color w:val="000000"/>
          <w:sz w:val="22"/>
          <w:szCs w:val="22"/>
          <w:lang w:eastAsia="pl-PL"/>
        </w:rPr>
        <w:lastRenderedPageBreak/>
        <w:t>zmiany</w:t>
      </w:r>
      <w:r w:rsidR="00BB24AA" w:rsidRPr="0027163D">
        <w:rPr>
          <w:rFonts w:asciiTheme="minorHAnsi" w:hAnsiTheme="minorHAnsi" w:cstheme="minorHAnsi"/>
          <w:noProof/>
          <w:color w:val="000000"/>
          <w:sz w:val="22"/>
          <w:szCs w:val="22"/>
          <w:lang w:eastAsia="pl-PL"/>
        </w:rPr>
        <w:t xml:space="preserve"> nazwy własnej danego asortymentu przedmiotu umowy</w:t>
      </w:r>
      <w:r>
        <w:rPr>
          <w:rFonts w:asciiTheme="minorHAnsi" w:hAnsiTheme="minorHAnsi" w:cstheme="minorHAnsi"/>
          <w:noProof/>
          <w:color w:val="000000"/>
          <w:sz w:val="22"/>
          <w:szCs w:val="22"/>
          <w:lang w:eastAsia="pl-PL"/>
        </w:rPr>
        <w:t>,</w:t>
      </w:r>
      <w:r w:rsidR="00BB24AA" w:rsidRPr="0027163D">
        <w:rPr>
          <w:rFonts w:asciiTheme="minorHAnsi" w:hAnsiTheme="minorHAnsi" w:cstheme="minorHAnsi"/>
          <w:noProof/>
          <w:color w:val="000000"/>
          <w:sz w:val="22"/>
          <w:szCs w:val="22"/>
          <w:lang w:eastAsia="pl-PL"/>
        </w:rPr>
        <w:t xml:space="preserve"> o ile zmiana ta została dokonana przez producenta i potwierdzona stosownym dokumentem – zmiana ta może być związana np.: z ulepszeniem składu jakościowego lub być podyktowana zmianą procesu technologicznego produkcji pod warunkiem, że zmiana ta nie będzie powodowała pogorszenia jakościowego, a</w:t>
      </w:r>
      <w:r w:rsidR="008F5241" w:rsidRPr="0027163D">
        <w:rPr>
          <w:rFonts w:asciiTheme="minorHAnsi" w:hAnsiTheme="minorHAnsi" w:cstheme="minorHAnsi"/>
          <w:noProof/>
          <w:color w:val="000000"/>
          <w:sz w:val="22"/>
          <w:szCs w:val="22"/>
          <w:lang w:eastAsia="pl-PL"/>
        </w:rPr>
        <w:t xml:space="preserve"> </w:t>
      </w:r>
      <w:r w:rsidR="00BB24AA" w:rsidRPr="0027163D">
        <w:rPr>
          <w:rFonts w:asciiTheme="minorHAnsi" w:hAnsiTheme="minorHAnsi" w:cstheme="minorHAnsi"/>
          <w:noProof/>
          <w:color w:val="000000"/>
          <w:sz w:val="22"/>
          <w:szCs w:val="22"/>
          <w:lang w:eastAsia="pl-PL"/>
        </w:rPr>
        <w:t>asortyment nadal będzie spełniał wszelkie wymagania lecznicze, wymagania prawne i jakościowe określone przez Zamawiającego,</w:t>
      </w:r>
    </w:p>
    <w:p w14:paraId="0EEA4324"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zmiany postanowień umowy stanowiących następstwo zaistnienia okoliczności o charakterze siły wyższej. Pod pojęciem „siły wyższej” rozumie się wszelkie zdarzenia o charakterze nadzwyczajnym, niemożliwe do przewidzenia i zapobieżenia, a w szczególności katastrofalne działanie sił przyrody, wojny, mobilizacje, zamknięcie granic, strajki;</w:t>
      </w:r>
    </w:p>
    <w:p w14:paraId="4C1E6656" w14:textId="77777777" w:rsidR="00BB24AA" w:rsidRPr="0027163D" w:rsidRDefault="00BB24AA" w:rsidP="004640FC">
      <w:pPr>
        <w:numPr>
          <w:ilvl w:val="0"/>
          <w:numId w:val="31"/>
        </w:numPr>
        <w:suppressAutoHyphens w:val="0"/>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zmiany numeru katalogowego lub oznaczenia danego asortymentu, na wniosek Wykonawcy, w dowolnym momencie trwania niniejszej umowy, o ile Wykonawca przedstawi wiarygodne uzasadnienie takiej zmiany i wykaże, iż dostarczany będzie nadal asortyment określony w umowie, tj. jedyną zmianą będzie zmiana numeru katalogowego lub oznaczenia asortymentu,</w:t>
      </w:r>
    </w:p>
    <w:p w14:paraId="4548DC2A" w14:textId="77777777" w:rsidR="00BB24AA" w:rsidRPr="0027163D" w:rsidRDefault="00BB24AA" w:rsidP="004640FC">
      <w:pPr>
        <w:numPr>
          <w:ilvl w:val="0"/>
          <w:numId w:val="31"/>
        </w:num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zmniejszenia wysokości wynagrodzenia należnego Wykonawcy w przypadku rezygnacji przez Zamawiającego z realizacji części dostaw</w:t>
      </w:r>
      <w:r w:rsidRPr="0027163D">
        <w:rPr>
          <w:rFonts w:asciiTheme="minorHAnsi" w:hAnsiTheme="minorHAnsi" w:cstheme="minorHAnsi"/>
          <w:color w:val="000000"/>
          <w:sz w:val="22"/>
          <w:szCs w:val="22"/>
        </w:rPr>
        <w:t xml:space="preserve">, o której mowa w § 1 ust. 3 umowy. </w:t>
      </w:r>
      <w:r w:rsidRPr="0027163D">
        <w:rPr>
          <w:rFonts w:asciiTheme="minorHAnsi" w:hAnsiTheme="minorHAnsi" w:cstheme="minorHAnsi"/>
          <w:sz w:val="22"/>
          <w:szCs w:val="22"/>
        </w:rPr>
        <w:t>W takim przypadku wynagrodzenie przysługujące Wykonawcy zostanie obliczone w oparciu o ceny jednostkowe wymienione w ofercie Wykonawcy, będącej załącznikiem do umowy, z uwzględnieniem ilości rzeczywiście wykonanych dostaw</w:t>
      </w:r>
      <w:r w:rsidR="00D431FD" w:rsidRPr="0027163D">
        <w:rPr>
          <w:rFonts w:asciiTheme="minorHAnsi" w:hAnsiTheme="minorHAnsi" w:cstheme="minorHAnsi"/>
          <w:sz w:val="22"/>
          <w:szCs w:val="22"/>
        </w:rPr>
        <w:t>,</w:t>
      </w:r>
    </w:p>
    <w:p w14:paraId="173318D1" w14:textId="77777777" w:rsidR="003403E0" w:rsidRPr="0027163D" w:rsidRDefault="003403E0" w:rsidP="004640FC">
      <w:pPr>
        <w:numPr>
          <w:ilvl w:val="0"/>
          <w:numId w:val="31"/>
        </w:numPr>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wydłużenia okresu trwania umowy – w przypadku niewyczerpania całości asortymentu stanowiącego przedmiot umowy</w:t>
      </w:r>
      <w:r w:rsidR="00D431FD" w:rsidRPr="0027163D">
        <w:rPr>
          <w:rFonts w:asciiTheme="minorHAnsi" w:hAnsiTheme="minorHAnsi" w:cstheme="minorHAnsi"/>
          <w:sz w:val="22"/>
          <w:szCs w:val="22"/>
        </w:rPr>
        <w:t>.</w:t>
      </w:r>
    </w:p>
    <w:p w14:paraId="1E4BD070" w14:textId="77777777" w:rsidR="00BB24AA" w:rsidRPr="0027163D" w:rsidRDefault="00BB24AA" w:rsidP="0027163D">
      <w:pPr>
        <w:suppressAutoHyphens w:val="0"/>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sz w:val="22"/>
          <w:szCs w:val="22"/>
          <w:lang w:eastAsia="pl-PL"/>
        </w:rPr>
        <w:t xml:space="preserve">3. </w:t>
      </w:r>
      <w:r w:rsidR="00A072E1" w:rsidRPr="0027163D">
        <w:rPr>
          <w:rFonts w:asciiTheme="minorHAnsi" w:hAnsiTheme="minorHAnsi" w:cstheme="minorHAnsi"/>
          <w:sz w:val="22"/>
          <w:szCs w:val="22"/>
          <w:lang w:eastAsia="pl-PL"/>
        </w:rPr>
        <w:tab/>
      </w:r>
      <w:r w:rsidRPr="0027163D">
        <w:rPr>
          <w:rFonts w:asciiTheme="minorHAnsi" w:hAnsiTheme="minorHAnsi" w:cstheme="minorHAnsi"/>
          <w:noProof/>
          <w:sz w:val="22"/>
          <w:szCs w:val="22"/>
        </w:rPr>
        <w:t>Zamawiający jest ponadto uprawniony do dokonania zmian postanowień Umowy w przypadkach określonych w art</w:t>
      </w:r>
      <w:r w:rsidRPr="0027163D">
        <w:rPr>
          <w:rFonts w:asciiTheme="minorHAnsi" w:hAnsiTheme="minorHAnsi" w:cstheme="minorHAnsi"/>
          <w:noProof/>
          <w:color w:val="000000"/>
          <w:sz w:val="22"/>
          <w:szCs w:val="22"/>
        </w:rPr>
        <w:t xml:space="preserve">. 455 ust. 2 ustawy Pzp, o ile nie będzie to stało w sprzeczności z którymkolwiek  z przepisów art. 455 ust. 1 ustawy Pzp. </w:t>
      </w:r>
    </w:p>
    <w:p w14:paraId="40918934" w14:textId="77777777" w:rsidR="00BB24AA" w:rsidRPr="0027163D" w:rsidRDefault="00BB24AA" w:rsidP="0027163D">
      <w:pPr>
        <w:suppressAutoHyphens w:val="0"/>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4.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Zamawiający zgodnie z art. 439 ustawy Pzp ustala sposób wprowadzania zmian wysokości wynagrodzenia należnego Wykonawcy w przypadku zmiany ceny materiałów lub kosztów związanych z realizacją zamówienia (waloryzacja wynagrodzenia) na poniższych zasadach:</w:t>
      </w:r>
    </w:p>
    <w:p w14:paraId="2A49659C" w14:textId="77777777" w:rsidR="00BB24AA" w:rsidRPr="0027163D" w:rsidRDefault="00BB24AA" w:rsidP="0027163D">
      <w:pPr>
        <w:suppressAutoHyphens w:val="0"/>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1)  </w:t>
      </w:r>
      <w:r w:rsidR="003403E0"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przez „zmiany wysokości cen materiałów lub kosztów związanych z realizacją zamówienia” rozumie się zarówno wzrost cen lub kosztów jak i ich obniżenie, względem ceny lub kosztu przyjętych w celu ustalenia wynagrodzenia Wykonawcy zawartego w ofercie; </w:t>
      </w:r>
    </w:p>
    <w:p w14:paraId="5CCBE3B8"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2)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ceny materiałów lub kosztów muszą ulec zmianie o co najmniej 20% względem cen z dnia zawarcia umowy, aby zmiana mogła zostać wprowadzona (w przypadku kolejnych zmian liczone są ceny wg stanu na dzień poprzedniej zmiany wynagrodzenia); </w:t>
      </w:r>
    </w:p>
    <w:p w14:paraId="14EBDFB7"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3)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Wykonawca wnioskując o zmianę wynagrodzenia zobowiązany jest do: </w:t>
      </w:r>
    </w:p>
    <w:p w14:paraId="37F2291A"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lastRenderedPageBreak/>
        <w:t>a)  </w:t>
      </w:r>
      <w:r w:rsidR="00F3252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przedstawienia szczegółowego wykazu materiałów lub kosztów związanych z realizacją  zamówienia, których zmiana ceny uzasadnia żądanie zmiany wynagrodzenia, </w:t>
      </w:r>
    </w:p>
    <w:p w14:paraId="601F9812"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b)  </w:t>
      </w:r>
      <w:r w:rsidR="00F3252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podania wskaźnika zmiany ceny materiałów lub kosztów, w szczególności wskaźnika ogłaszanego w komunikacie Prezesa Głównego Urzędu Statystycznego lub wskazania innej podstawy wykazującej zmianę wysokości cen, </w:t>
      </w:r>
    </w:p>
    <w:p w14:paraId="3719CB46"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c)  </w:t>
      </w:r>
      <w:r w:rsidR="00F3252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wykazania wpływu zmiany ceny materiałów lub kosztów na koszt wykonania zamówienia; </w:t>
      </w:r>
    </w:p>
    <w:p w14:paraId="73980302"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4)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za początkowy termin ustalenia zmiany ceny wynagrodzenia Wykonawcy uznaje się dzień zawarcia umowy; </w:t>
      </w:r>
    </w:p>
    <w:p w14:paraId="29B867FA"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5)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każda kolejna zmiana wynagrodzenia może zostać dokonana nie częściej niż po upływie 6 miesięcy od daty dokonania poprzedniej zmiany, a w przypadku pierwszej zmiany nie wcześniej niż po upływie 6 miesięcy od daty zawarcia umowy; </w:t>
      </w:r>
    </w:p>
    <w:p w14:paraId="2279AC3A"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6)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maksymalną wartość zmiany wynagrodzenia, jaką dopuszcza Zamawiający w efekcie zastosowania postanowień o zasadach wprowadzania zmian wysokości wynagrodzenia wynosi 10% liczony od wartości pierwotnego wynagrodzenia; </w:t>
      </w:r>
    </w:p>
    <w:p w14:paraId="30D0EEB5"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7)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Wykonawca, którego wynagrodzenie zostało zmienione zobowiązany jest do zmiany wynagrodzenia przysługującego podwykonawcy, z którym zawarł umowę, w zakresie odpowiadającym zmianom cen materiałów lub kosztów dotyczących zobowiązania podwykonawcy, jeżeli łącznie pełnione zostały warunki, o których mowa w art. 439 ust. 5 pkt 1 i 2 ustawy Pzp. </w:t>
      </w:r>
    </w:p>
    <w:p w14:paraId="5D88093D" w14:textId="7A922D35"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5.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 xml:space="preserve">Zmiany, o których mowa w ust. 2 pkt 15) następują z mocy prawa i obowiązują od dnia wejścia w życie odpowiednich przepisów. </w:t>
      </w:r>
    </w:p>
    <w:p w14:paraId="46D75DF9" w14:textId="54DD4F2D"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6.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Zmiany, o których mowa w ust. 2 pkt 9), 12), 14) i 16) mogą być dokonane na pisemny wniosek Wykonawcy.</w:t>
      </w:r>
    </w:p>
    <w:p w14:paraId="4F3CFA1D" w14:textId="1B40CBDF" w:rsidR="00BB24AA" w:rsidRPr="0027163D" w:rsidRDefault="00E037CB"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7</w:t>
      </w:r>
      <w:r w:rsidR="00BB24AA" w:rsidRPr="0027163D">
        <w:rPr>
          <w:rFonts w:asciiTheme="minorHAnsi" w:hAnsiTheme="minorHAnsi" w:cstheme="minorHAnsi"/>
          <w:noProof/>
          <w:color w:val="000000"/>
          <w:sz w:val="22"/>
          <w:szCs w:val="22"/>
        </w:rPr>
        <w:t xml:space="preserve">. </w:t>
      </w:r>
      <w:r w:rsidR="00A072E1" w:rsidRPr="0027163D">
        <w:rPr>
          <w:rFonts w:asciiTheme="minorHAnsi" w:hAnsiTheme="minorHAnsi" w:cstheme="minorHAnsi"/>
          <w:noProof/>
          <w:color w:val="000000"/>
          <w:sz w:val="22"/>
          <w:szCs w:val="22"/>
        </w:rPr>
        <w:tab/>
      </w:r>
      <w:r w:rsidR="00BB24AA" w:rsidRPr="0027163D">
        <w:rPr>
          <w:rFonts w:asciiTheme="minorHAnsi" w:hAnsiTheme="minorHAnsi" w:cstheme="minorHAnsi"/>
          <w:noProof/>
          <w:color w:val="000000"/>
          <w:sz w:val="22"/>
          <w:szCs w:val="22"/>
        </w:rPr>
        <w:t xml:space="preserve">Wniosek, o którym mowa w ust. 6 winien być opatrzony pismem od producenta poszczególnego asortymentu, będącego przedmiotem umowy informującym o zaistnieniu sytuacji, o której mowa w ust. 2 pkt 9), 12), 14) lub 16). </w:t>
      </w:r>
    </w:p>
    <w:p w14:paraId="71541083" w14:textId="079F2D38" w:rsidR="00BB24AA" w:rsidRPr="0027163D" w:rsidRDefault="00E037CB"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8</w:t>
      </w:r>
      <w:r w:rsidR="00BB24AA" w:rsidRPr="0027163D">
        <w:rPr>
          <w:rFonts w:asciiTheme="minorHAnsi" w:hAnsiTheme="minorHAnsi" w:cstheme="minorHAnsi"/>
          <w:noProof/>
          <w:color w:val="000000"/>
          <w:sz w:val="22"/>
          <w:szCs w:val="22"/>
        </w:rPr>
        <w:t xml:space="preserve">. </w:t>
      </w:r>
      <w:r w:rsidR="00A072E1" w:rsidRPr="0027163D">
        <w:rPr>
          <w:rFonts w:asciiTheme="minorHAnsi" w:hAnsiTheme="minorHAnsi" w:cstheme="minorHAnsi"/>
          <w:noProof/>
          <w:color w:val="000000"/>
          <w:sz w:val="22"/>
          <w:szCs w:val="22"/>
        </w:rPr>
        <w:tab/>
      </w:r>
      <w:r w:rsidR="00BB24AA" w:rsidRPr="0027163D">
        <w:rPr>
          <w:rFonts w:asciiTheme="minorHAnsi" w:hAnsiTheme="minorHAnsi" w:cstheme="minorHAnsi"/>
          <w:noProof/>
          <w:color w:val="000000"/>
          <w:sz w:val="22"/>
          <w:szCs w:val="22"/>
        </w:rPr>
        <w:t xml:space="preserve">W przypadku zaistnienia sytuacji, o której mowa w ust. 2 pkt 9) Wykonawca zobowiązany jest do niezwłocznego poinformowania Zamawiającego, jednak nie dłużej niż w ciągu 7 dni kalendarzowych, o wznowieniu produkcji przez producenta poszczególnego asortymentu, będącego przedmiotem umowy. </w:t>
      </w:r>
      <w:r w:rsidR="00D431FD" w:rsidRPr="0027163D">
        <w:rPr>
          <w:rFonts w:asciiTheme="minorHAnsi" w:hAnsiTheme="minorHAnsi" w:cstheme="minorHAnsi"/>
          <w:noProof/>
          <w:color w:val="000000"/>
          <w:sz w:val="22"/>
          <w:szCs w:val="22"/>
        </w:rPr>
        <w:t>Postanowienia</w:t>
      </w:r>
      <w:r w:rsidR="00BB24AA" w:rsidRPr="0027163D">
        <w:rPr>
          <w:rFonts w:asciiTheme="minorHAnsi" w:hAnsiTheme="minorHAnsi" w:cstheme="minorHAnsi"/>
          <w:noProof/>
          <w:color w:val="000000"/>
          <w:sz w:val="22"/>
          <w:szCs w:val="22"/>
        </w:rPr>
        <w:t xml:space="preserve"> ust. 6-7 stosuje się odpowiednio.</w:t>
      </w:r>
    </w:p>
    <w:p w14:paraId="124A0BEF"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9.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Dopuszcza się możliwość podwyższenia lub obniżenia wynagrodzenia w przypadku mającej wpływ na koszty</w:t>
      </w:r>
      <w:r w:rsidR="00D431FD" w:rsidRPr="0027163D">
        <w:rPr>
          <w:rFonts w:asciiTheme="minorHAnsi" w:hAnsiTheme="minorHAnsi" w:cstheme="minorHAnsi"/>
          <w:noProof/>
          <w:color w:val="000000"/>
          <w:sz w:val="22"/>
          <w:szCs w:val="22"/>
        </w:rPr>
        <w:t xml:space="preserve"> </w:t>
      </w:r>
      <w:r w:rsidRPr="0027163D">
        <w:rPr>
          <w:rFonts w:asciiTheme="minorHAnsi" w:hAnsiTheme="minorHAnsi" w:cstheme="minorHAnsi"/>
          <w:noProof/>
          <w:color w:val="000000"/>
          <w:sz w:val="22"/>
          <w:szCs w:val="22"/>
        </w:rPr>
        <w:t>wykonania Przedmiotu umowy zmiany:</w:t>
      </w:r>
    </w:p>
    <w:p w14:paraId="3DB8931C" w14:textId="77777777" w:rsidR="00BB24AA" w:rsidRPr="0027163D" w:rsidRDefault="00F32521"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1)   </w:t>
      </w:r>
      <w:r w:rsidR="00BB24AA" w:rsidRPr="0027163D">
        <w:rPr>
          <w:rFonts w:asciiTheme="minorHAnsi" w:hAnsiTheme="minorHAnsi" w:cstheme="minorHAnsi"/>
          <w:noProof/>
          <w:color w:val="000000"/>
          <w:sz w:val="22"/>
          <w:szCs w:val="22"/>
        </w:rPr>
        <w:t>stawki podatku od towarów i usług oraz podatku akcyzowego. Wynagrodzenie zostanie odpowiednio obniżone</w:t>
      </w:r>
      <w:r w:rsidR="00D431FD"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lub podwyższone o wartość o jaką ulegnie zmianie stawka podatku od towarów i usług lub podatku</w:t>
      </w:r>
      <w:r w:rsidR="00D431FD"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akcyzowego;</w:t>
      </w:r>
    </w:p>
    <w:p w14:paraId="6CF0775B" w14:textId="1AB9CAA5" w:rsidR="00BB24AA" w:rsidRPr="0027163D" w:rsidRDefault="00A072E1"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lastRenderedPageBreak/>
        <w:t xml:space="preserve">2)   </w:t>
      </w:r>
      <w:r w:rsidR="00F32521" w:rsidRPr="0027163D">
        <w:rPr>
          <w:rFonts w:asciiTheme="minorHAnsi" w:hAnsiTheme="minorHAnsi" w:cstheme="minorHAnsi"/>
          <w:noProof/>
          <w:color w:val="000000"/>
          <w:sz w:val="22"/>
          <w:szCs w:val="22"/>
        </w:rPr>
        <w:tab/>
      </w:r>
      <w:r w:rsidR="00BB24AA" w:rsidRPr="0027163D">
        <w:rPr>
          <w:rFonts w:asciiTheme="minorHAnsi" w:hAnsiTheme="minorHAnsi" w:cstheme="minorHAnsi"/>
          <w:noProof/>
          <w:color w:val="000000"/>
          <w:sz w:val="22"/>
          <w:szCs w:val="22"/>
        </w:rPr>
        <w:t>wysokości minimalnego wynagrodzenia za pracę albo wysokości minimalnej stawki godzinowej ustalonych na podstawie ustawy z dnia 10 października 2002 r. o minimalnym wynagrodzeniu za pracę. W takim przypadku</w:t>
      </w:r>
      <w:r w:rsidR="00D431FD"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strona wnioskująca o zmianę zobowiązana jest przedstawić wraz z wnioskiem</w:t>
      </w:r>
      <w:r w:rsidR="00D431FD" w:rsidRPr="0027163D">
        <w:rPr>
          <w:rFonts w:asciiTheme="minorHAnsi" w:hAnsiTheme="minorHAnsi" w:cstheme="minorHAnsi"/>
          <w:noProof/>
          <w:color w:val="000000"/>
          <w:sz w:val="22"/>
          <w:szCs w:val="22"/>
        </w:rPr>
        <w:t xml:space="preserve">  dowody  potwierdzające zmianę</w:t>
      </w:r>
      <w:r w:rsidR="00BB24AA" w:rsidRPr="0027163D">
        <w:rPr>
          <w:rFonts w:asciiTheme="minorHAnsi" w:hAnsiTheme="minorHAnsi" w:cstheme="minorHAnsi"/>
          <w:noProof/>
          <w:color w:val="000000"/>
          <w:sz w:val="22"/>
          <w:szCs w:val="22"/>
        </w:rPr>
        <w:t xml:space="preserve">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w:t>
      </w:r>
      <w:r w:rsidR="009F2A23"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wykonujących zamówienie do wysokości aktualnie obowiązującego minimalnego wynagrodzenia lub minimalnej</w:t>
      </w:r>
      <w:r w:rsidR="009F2A23"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stawki godzinowej, z uwzględnieniem wszystkich obciąże</w:t>
      </w:r>
      <w:r w:rsidR="009D1C66" w:rsidRPr="0027163D">
        <w:rPr>
          <w:rFonts w:asciiTheme="minorHAnsi" w:hAnsiTheme="minorHAnsi" w:cstheme="minorHAnsi"/>
          <w:noProof/>
          <w:color w:val="000000"/>
          <w:sz w:val="22"/>
          <w:szCs w:val="22"/>
        </w:rPr>
        <w:t xml:space="preserve">ń </w:t>
      </w:r>
      <w:r w:rsidR="00BB24AA" w:rsidRPr="0027163D">
        <w:rPr>
          <w:rFonts w:asciiTheme="minorHAnsi" w:hAnsiTheme="minorHAnsi" w:cstheme="minorHAnsi"/>
          <w:noProof/>
          <w:color w:val="000000"/>
          <w:sz w:val="22"/>
          <w:szCs w:val="22"/>
        </w:rPr>
        <w:t>publicznoprawnych od kwoty wzrostu minimalnego wynagrodzenia lub minimalnej stawki godzinowej;</w:t>
      </w:r>
    </w:p>
    <w:p w14:paraId="601FC442" w14:textId="77777777" w:rsidR="00BB24AA" w:rsidRPr="0027163D" w:rsidRDefault="00A072E1"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3)   </w:t>
      </w:r>
      <w:r w:rsidR="00F32521" w:rsidRPr="0027163D">
        <w:rPr>
          <w:rFonts w:asciiTheme="minorHAnsi" w:hAnsiTheme="minorHAnsi" w:cstheme="minorHAnsi"/>
          <w:noProof/>
          <w:color w:val="000000"/>
          <w:sz w:val="22"/>
          <w:szCs w:val="22"/>
        </w:rPr>
        <w:tab/>
      </w:r>
      <w:r w:rsidR="00BB24AA" w:rsidRPr="0027163D">
        <w:rPr>
          <w:rFonts w:asciiTheme="minorHAnsi" w:hAnsiTheme="minorHAnsi" w:cstheme="minorHAnsi"/>
          <w:noProof/>
          <w:color w:val="000000"/>
          <w:sz w:val="22"/>
          <w:szCs w:val="22"/>
        </w:rPr>
        <w:t>zasad podlegania ubezpieczeniom społecznym lub ubezpieczeniu zdrowotnemu lub wysokości stawki składki na ubezpieczenia społeczne lub zdrowotne. W takim przyp</w:t>
      </w:r>
      <w:r w:rsidR="009D1C66" w:rsidRPr="0027163D">
        <w:rPr>
          <w:rFonts w:asciiTheme="minorHAnsi" w:hAnsiTheme="minorHAnsi" w:cstheme="minorHAnsi"/>
          <w:noProof/>
          <w:color w:val="000000"/>
          <w:sz w:val="22"/>
          <w:szCs w:val="22"/>
        </w:rPr>
        <w:t xml:space="preserve">adku strona wnioskująca o zmianę </w:t>
      </w:r>
      <w:r w:rsidR="00BB24AA" w:rsidRPr="0027163D">
        <w:rPr>
          <w:rFonts w:asciiTheme="minorHAnsi" w:hAnsiTheme="minorHAnsi" w:cstheme="minorHAnsi"/>
          <w:noProof/>
          <w:color w:val="000000"/>
          <w:sz w:val="22"/>
          <w:szCs w:val="22"/>
        </w:rPr>
        <w:t>zobowiązana</w:t>
      </w:r>
      <w:r w:rsidR="009D1C66"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jest przedstawić wraz z wnioskiem, dowody potwierdzające zmianę powyższych zasad oraz dokumenty</w:t>
      </w:r>
      <w:r w:rsidR="009D1C66"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świadczące o wpływie tych zmian na koszty wykonania zamówienia przez Wykonawcę. Wynagrodzenie Wykonawcy ulegnie zmianie o wartość wzrostu całkowitego kosztu Wykonawcy, jaką będzie on zobowiązany dodatkowo ponieść w celu uwzględnienia zmiany, przy zachowaniu</w:t>
      </w:r>
      <w:r w:rsidR="009D1C66"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dotychczasowej kwoty netto wynagrodzenia osób bezpośrednio wykonujących zamówienie na rzecz</w:t>
      </w:r>
      <w:r w:rsidR="009D1C66" w:rsidRPr="0027163D">
        <w:rPr>
          <w:rFonts w:asciiTheme="minorHAnsi" w:hAnsiTheme="minorHAnsi" w:cstheme="minorHAnsi"/>
          <w:noProof/>
          <w:color w:val="000000"/>
          <w:sz w:val="22"/>
          <w:szCs w:val="22"/>
        </w:rPr>
        <w:t xml:space="preserve"> </w:t>
      </w:r>
      <w:r w:rsidR="00BB24AA" w:rsidRPr="0027163D">
        <w:rPr>
          <w:rFonts w:asciiTheme="minorHAnsi" w:hAnsiTheme="minorHAnsi" w:cstheme="minorHAnsi"/>
          <w:noProof/>
          <w:color w:val="000000"/>
          <w:sz w:val="22"/>
          <w:szCs w:val="22"/>
        </w:rPr>
        <w:t>Zamawiającego;</w:t>
      </w:r>
    </w:p>
    <w:p w14:paraId="3DB90EE3"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 xml:space="preserve">4)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zasad gromadzenia i wysokości wpłat do pracowniczych planów kapitałowych, o 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 pracowniczych planów kapitałowych w odniesieniu do osób bezpośrednio wykonujących</w:t>
      </w:r>
      <w:r w:rsidR="009D1C66" w:rsidRPr="0027163D">
        <w:rPr>
          <w:rFonts w:asciiTheme="minorHAnsi" w:hAnsiTheme="minorHAnsi" w:cstheme="minorHAnsi"/>
          <w:noProof/>
          <w:color w:val="000000"/>
          <w:sz w:val="22"/>
          <w:szCs w:val="22"/>
        </w:rPr>
        <w:t xml:space="preserve"> </w:t>
      </w:r>
      <w:r w:rsidRPr="0027163D">
        <w:rPr>
          <w:rFonts w:asciiTheme="minorHAnsi" w:hAnsiTheme="minorHAnsi" w:cstheme="minorHAnsi"/>
          <w:noProof/>
          <w:color w:val="000000"/>
          <w:sz w:val="22"/>
          <w:szCs w:val="22"/>
        </w:rPr>
        <w:t>niniejsze zamówienie.</w:t>
      </w:r>
    </w:p>
    <w:p w14:paraId="7F7CFE6A" w14:textId="0469C257" w:rsidR="00BB24AA" w:rsidRPr="0027163D" w:rsidRDefault="00BB24AA" w:rsidP="0027163D">
      <w:pPr>
        <w:spacing w:line="360" w:lineRule="auto"/>
        <w:ind w:left="567" w:hanging="567"/>
        <w:jc w:val="both"/>
        <w:rPr>
          <w:rFonts w:asciiTheme="minorHAnsi" w:hAnsiTheme="minorHAnsi" w:cstheme="minorHAnsi"/>
          <w:noProof/>
          <w:color w:val="000000"/>
          <w:sz w:val="22"/>
          <w:szCs w:val="22"/>
        </w:rPr>
      </w:pPr>
      <w:r w:rsidRPr="0027163D">
        <w:rPr>
          <w:rFonts w:asciiTheme="minorHAnsi" w:hAnsiTheme="minorHAnsi" w:cstheme="minorHAnsi"/>
          <w:noProof/>
          <w:color w:val="000000"/>
          <w:sz w:val="22"/>
          <w:szCs w:val="22"/>
        </w:rPr>
        <w:t>10</w:t>
      </w:r>
      <w:r w:rsidR="00A072E1" w:rsidRPr="0027163D">
        <w:rPr>
          <w:rFonts w:asciiTheme="minorHAnsi" w:hAnsiTheme="minorHAnsi" w:cstheme="minorHAnsi"/>
          <w:noProof/>
          <w:color w:val="000000"/>
          <w:sz w:val="22"/>
          <w:szCs w:val="22"/>
        </w:rPr>
        <w:t xml:space="preserve">.   </w:t>
      </w:r>
      <w:r w:rsidRPr="0027163D">
        <w:rPr>
          <w:rFonts w:asciiTheme="minorHAnsi" w:hAnsiTheme="minorHAnsi" w:cstheme="minorHAnsi"/>
          <w:noProof/>
          <w:color w:val="000000"/>
          <w:sz w:val="22"/>
          <w:szCs w:val="22"/>
        </w:rPr>
        <w:t>W razie wystąpienia okoliczności opisanych ust. 9 powyżej każda ze stron uprawniona będzie do żądania</w:t>
      </w:r>
      <w:r w:rsidR="009D1C66" w:rsidRPr="0027163D">
        <w:rPr>
          <w:rFonts w:asciiTheme="minorHAnsi" w:hAnsiTheme="minorHAnsi" w:cstheme="minorHAnsi"/>
          <w:noProof/>
          <w:color w:val="000000"/>
          <w:sz w:val="22"/>
          <w:szCs w:val="22"/>
        </w:rPr>
        <w:t xml:space="preserve"> </w:t>
      </w:r>
      <w:r w:rsidRPr="0027163D">
        <w:rPr>
          <w:rFonts w:asciiTheme="minorHAnsi" w:hAnsiTheme="minorHAnsi" w:cstheme="minorHAnsi"/>
          <w:noProof/>
          <w:color w:val="000000"/>
          <w:sz w:val="22"/>
          <w:szCs w:val="22"/>
        </w:rPr>
        <w:t xml:space="preserve">odpowiedniej zmiany wynagrodzenia Wykonawcy. </w:t>
      </w:r>
      <w:r w:rsidR="00DC798B">
        <w:rPr>
          <w:rFonts w:asciiTheme="minorHAnsi" w:hAnsiTheme="minorHAnsi" w:cstheme="minorHAnsi"/>
          <w:noProof/>
          <w:color w:val="000000"/>
          <w:sz w:val="22"/>
          <w:szCs w:val="22"/>
        </w:rPr>
        <w:t>Żądanie</w:t>
      </w:r>
      <w:r w:rsidRPr="0027163D">
        <w:rPr>
          <w:rFonts w:asciiTheme="minorHAnsi" w:hAnsiTheme="minorHAnsi" w:cstheme="minorHAnsi"/>
          <w:noProof/>
          <w:color w:val="000000"/>
          <w:sz w:val="22"/>
          <w:szCs w:val="22"/>
        </w:rPr>
        <w:t xml:space="preserve"> wraz z uzasadnieniem oraz wyliczeniem</w:t>
      </w:r>
      <w:r w:rsidR="009D1C66" w:rsidRPr="0027163D">
        <w:rPr>
          <w:rFonts w:asciiTheme="minorHAnsi" w:hAnsiTheme="minorHAnsi" w:cstheme="minorHAnsi"/>
          <w:noProof/>
          <w:color w:val="000000"/>
          <w:sz w:val="22"/>
          <w:szCs w:val="22"/>
        </w:rPr>
        <w:t xml:space="preserve"> </w:t>
      </w:r>
      <w:r w:rsidRPr="0027163D">
        <w:rPr>
          <w:rFonts w:asciiTheme="minorHAnsi" w:hAnsiTheme="minorHAnsi" w:cstheme="minorHAnsi"/>
          <w:noProof/>
          <w:color w:val="000000"/>
          <w:sz w:val="22"/>
          <w:szCs w:val="22"/>
        </w:rPr>
        <w:t>wskazującym wpływ zmiany na koszty wykonania umowy</w:t>
      </w:r>
      <w:r w:rsidR="00DC798B">
        <w:rPr>
          <w:rFonts w:asciiTheme="minorHAnsi" w:hAnsiTheme="minorHAnsi" w:cstheme="minorHAnsi"/>
          <w:noProof/>
          <w:color w:val="000000"/>
          <w:sz w:val="22"/>
          <w:szCs w:val="22"/>
        </w:rPr>
        <w:t>, należy złożyć w formie pisemnej</w:t>
      </w:r>
      <w:r w:rsidRPr="0027163D">
        <w:rPr>
          <w:rFonts w:asciiTheme="minorHAnsi" w:hAnsiTheme="minorHAnsi" w:cstheme="minorHAnsi"/>
          <w:noProof/>
          <w:color w:val="000000"/>
          <w:sz w:val="22"/>
          <w:szCs w:val="22"/>
        </w:rPr>
        <w:t>.</w:t>
      </w:r>
    </w:p>
    <w:p w14:paraId="7939348C" w14:textId="77777777" w:rsidR="00BB24AA" w:rsidRPr="0027163D" w:rsidRDefault="00BB24AA"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noProof/>
          <w:color w:val="000000"/>
          <w:sz w:val="22"/>
          <w:szCs w:val="22"/>
        </w:rPr>
        <w:t xml:space="preserve">11.  </w:t>
      </w:r>
      <w:r w:rsidR="00A072E1" w:rsidRPr="0027163D">
        <w:rPr>
          <w:rFonts w:asciiTheme="minorHAnsi" w:hAnsiTheme="minorHAnsi" w:cstheme="minorHAnsi"/>
          <w:noProof/>
          <w:color w:val="000000"/>
          <w:sz w:val="22"/>
          <w:szCs w:val="22"/>
        </w:rPr>
        <w:t xml:space="preserve"> </w:t>
      </w:r>
      <w:r w:rsidR="00A072E1" w:rsidRPr="0027163D">
        <w:rPr>
          <w:rFonts w:asciiTheme="minorHAnsi" w:hAnsiTheme="minorHAnsi" w:cstheme="minorHAnsi"/>
          <w:noProof/>
          <w:color w:val="000000"/>
          <w:sz w:val="22"/>
          <w:szCs w:val="22"/>
        </w:rPr>
        <w:tab/>
      </w:r>
      <w:r w:rsidRPr="0027163D">
        <w:rPr>
          <w:rFonts w:asciiTheme="minorHAnsi" w:hAnsiTheme="minorHAnsi" w:cstheme="minorHAnsi"/>
          <w:noProof/>
          <w:color w:val="000000"/>
          <w:sz w:val="22"/>
          <w:szCs w:val="22"/>
        </w:rPr>
        <w:t>Strona wnioskująca o zmianę wskazaną w ust. 9 musi wykazać środkami dowodowymi, że zmiany, o których</w:t>
      </w:r>
      <w:r w:rsidR="009D1C66" w:rsidRPr="0027163D">
        <w:rPr>
          <w:rFonts w:asciiTheme="minorHAnsi" w:hAnsiTheme="minorHAnsi" w:cstheme="minorHAnsi"/>
          <w:noProof/>
          <w:color w:val="000000"/>
          <w:sz w:val="22"/>
          <w:szCs w:val="22"/>
        </w:rPr>
        <w:t xml:space="preserve"> </w:t>
      </w:r>
      <w:r w:rsidRPr="0027163D">
        <w:rPr>
          <w:rFonts w:asciiTheme="minorHAnsi" w:hAnsiTheme="minorHAnsi" w:cstheme="minorHAnsi"/>
          <w:noProof/>
          <w:color w:val="000000"/>
          <w:sz w:val="22"/>
          <w:szCs w:val="22"/>
        </w:rPr>
        <w:t>mowa w ust. 9 mają bezpośredni wpływ na wysokość wynagrodzenia wykonawcy tj. wykazać, że zmiany wskazane w ust. 9 wymuszają podwyższenie kosztów wykonania.</w:t>
      </w:r>
    </w:p>
    <w:p w14:paraId="22A1CB6F" w14:textId="77777777" w:rsidR="00690A6E" w:rsidRPr="0027163D" w:rsidRDefault="00690A6E" w:rsidP="0027163D">
      <w:pPr>
        <w:spacing w:line="360" w:lineRule="auto"/>
        <w:rPr>
          <w:rFonts w:asciiTheme="minorHAnsi" w:hAnsiTheme="minorHAnsi" w:cstheme="minorHAnsi"/>
          <w:b/>
          <w:bCs/>
          <w:sz w:val="22"/>
          <w:szCs w:val="22"/>
        </w:rPr>
      </w:pPr>
    </w:p>
    <w:p w14:paraId="34061C72" w14:textId="77777777" w:rsidR="00EC09F8" w:rsidRPr="0027163D" w:rsidRDefault="00757396" w:rsidP="0027163D">
      <w:pPr>
        <w:spacing w:line="360" w:lineRule="auto"/>
        <w:ind w:left="374"/>
        <w:jc w:val="center"/>
        <w:rPr>
          <w:rFonts w:asciiTheme="minorHAnsi" w:hAnsiTheme="minorHAnsi" w:cstheme="minorHAnsi"/>
          <w:sz w:val="22"/>
          <w:szCs w:val="22"/>
        </w:rPr>
      </w:pPr>
      <w:r w:rsidRPr="0027163D">
        <w:rPr>
          <w:rFonts w:asciiTheme="minorHAnsi" w:hAnsiTheme="minorHAnsi" w:cstheme="minorHAnsi"/>
          <w:b/>
          <w:bCs/>
          <w:sz w:val="22"/>
          <w:szCs w:val="22"/>
        </w:rPr>
        <w:t xml:space="preserve">§ </w:t>
      </w:r>
      <w:r w:rsidR="00BB771A" w:rsidRPr="0027163D">
        <w:rPr>
          <w:rFonts w:asciiTheme="minorHAnsi" w:hAnsiTheme="minorHAnsi" w:cstheme="minorHAnsi"/>
          <w:b/>
          <w:bCs/>
          <w:sz w:val="22"/>
          <w:szCs w:val="22"/>
        </w:rPr>
        <w:t>9</w:t>
      </w:r>
    </w:p>
    <w:p w14:paraId="6176CAD9" w14:textId="1DF9455B" w:rsidR="00206ECB" w:rsidRPr="0027163D" w:rsidRDefault="00206ECB" w:rsidP="0027163D">
      <w:pPr>
        <w:numPr>
          <w:ilvl w:val="0"/>
          <w:numId w:val="4"/>
        </w:numPr>
        <w:tabs>
          <w:tab w:val="clear" w:pos="0"/>
        </w:tabs>
        <w:spacing w:line="360" w:lineRule="auto"/>
        <w:ind w:left="567" w:hanging="567"/>
        <w:jc w:val="both"/>
        <w:rPr>
          <w:rFonts w:asciiTheme="minorHAnsi" w:hAnsiTheme="minorHAnsi" w:cstheme="minorHAnsi"/>
          <w:color w:val="000000"/>
          <w:kern w:val="2"/>
          <w:sz w:val="22"/>
          <w:szCs w:val="22"/>
          <w:lang w:eastAsia="zh-CN"/>
        </w:rPr>
      </w:pPr>
      <w:r w:rsidRPr="0027163D">
        <w:rPr>
          <w:rFonts w:asciiTheme="minorHAnsi" w:hAnsiTheme="minorHAnsi" w:cstheme="minorHAnsi"/>
          <w:color w:val="000000"/>
          <w:kern w:val="2"/>
          <w:sz w:val="22"/>
          <w:szCs w:val="22"/>
          <w:lang w:eastAsia="pl-PL"/>
        </w:rPr>
        <w:lastRenderedPageBreak/>
        <w:t xml:space="preserve">Niniejsza umowa zostaje zawarta na czas </w:t>
      </w:r>
      <w:r w:rsidRPr="0027163D">
        <w:rPr>
          <w:rFonts w:asciiTheme="minorHAnsi" w:hAnsiTheme="minorHAnsi" w:cstheme="minorHAnsi"/>
          <w:kern w:val="2"/>
          <w:sz w:val="22"/>
          <w:szCs w:val="22"/>
        </w:rPr>
        <w:t xml:space="preserve">określony </w:t>
      </w:r>
      <w:r w:rsidRPr="0027163D">
        <w:rPr>
          <w:rFonts w:asciiTheme="minorHAnsi" w:hAnsiTheme="minorHAnsi" w:cstheme="minorHAnsi"/>
          <w:b/>
          <w:color w:val="000000"/>
          <w:kern w:val="2"/>
          <w:sz w:val="22"/>
          <w:szCs w:val="22"/>
          <w:lang w:eastAsia="pl-PL"/>
        </w:rPr>
        <w:t>12</w:t>
      </w:r>
      <w:r w:rsidR="00FF11E7" w:rsidRPr="0027163D">
        <w:rPr>
          <w:rFonts w:asciiTheme="minorHAnsi" w:hAnsiTheme="minorHAnsi" w:cstheme="minorHAnsi"/>
          <w:b/>
          <w:kern w:val="2"/>
          <w:sz w:val="22"/>
          <w:szCs w:val="22"/>
        </w:rPr>
        <w:t xml:space="preserve"> </w:t>
      </w:r>
      <w:r w:rsidRPr="0027163D">
        <w:rPr>
          <w:rFonts w:asciiTheme="minorHAnsi" w:hAnsiTheme="minorHAnsi" w:cstheme="minorHAnsi"/>
          <w:b/>
          <w:kern w:val="2"/>
          <w:sz w:val="22"/>
          <w:szCs w:val="22"/>
        </w:rPr>
        <w:t>miesięcy licząc</w:t>
      </w:r>
      <w:r w:rsidRPr="0027163D">
        <w:rPr>
          <w:rFonts w:asciiTheme="minorHAnsi" w:hAnsiTheme="minorHAnsi" w:cstheme="minorHAnsi"/>
          <w:b/>
          <w:color w:val="000000"/>
          <w:kern w:val="2"/>
          <w:sz w:val="22"/>
          <w:szCs w:val="22"/>
          <w:lang w:eastAsia="pl-PL"/>
        </w:rPr>
        <w:t xml:space="preserve"> od dnia zawarcia umowy, tj. od ………….. do…………..</w:t>
      </w:r>
      <w:r w:rsidRPr="0027163D">
        <w:rPr>
          <w:rFonts w:asciiTheme="minorHAnsi" w:hAnsiTheme="minorHAnsi" w:cstheme="minorHAnsi"/>
          <w:color w:val="000000"/>
          <w:kern w:val="2"/>
          <w:sz w:val="22"/>
          <w:szCs w:val="22"/>
          <w:lang w:eastAsia="pl-PL"/>
        </w:rPr>
        <w:t>z zastrzeżeniem ust. 2.</w:t>
      </w:r>
    </w:p>
    <w:p w14:paraId="2550D8BA" w14:textId="77777777" w:rsidR="003D470C" w:rsidRPr="0027163D" w:rsidRDefault="003D470C" w:rsidP="0027163D">
      <w:pPr>
        <w:numPr>
          <w:ilvl w:val="0"/>
          <w:numId w:val="4"/>
        </w:numPr>
        <w:tabs>
          <w:tab w:val="clear" w:pos="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lang w:eastAsia="pl-PL"/>
        </w:rPr>
        <w:t xml:space="preserve">Zamawiający może odstąpić od umowy lub rozwiązać ją bez zachowania okresu wypowiedzenia w przypadku jeżeli Wykonawca wykonuje ją w sposób nienależyty lub narusza postanowienia SWZ, w szczególności </w:t>
      </w:r>
      <w:r w:rsidR="000203A4" w:rsidRPr="0027163D">
        <w:rPr>
          <w:rFonts w:asciiTheme="minorHAnsi" w:hAnsiTheme="minorHAnsi" w:cstheme="minorHAnsi"/>
          <w:sz w:val="22"/>
          <w:szCs w:val="22"/>
          <w:lang w:eastAsia="pl-PL"/>
        </w:rPr>
        <w:t>poprzez:</w:t>
      </w:r>
    </w:p>
    <w:p w14:paraId="29970EA5" w14:textId="6851234C" w:rsidR="00F43ED4" w:rsidRPr="0027163D" w:rsidRDefault="00F43ED4"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a) </w:t>
      </w:r>
      <w:r w:rsidR="00DB4E9E"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nieterminow</w:t>
      </w:r>
      <w:r w:rsidR="000203A4" w:rsidRPr="0027163D">
        <w:rPr>
          <w:rFonts w:asciiTheme="minorHAnsi" w:hAnsiTheme="minorHAnsi" w:cstheme="minorHAnsi"/>
          <w:sz w:val="22"/>
          <w:szCs w:val="22"/>
          <w:lang w:eastAsia="pl-PL"/>
        </w:rPr>
        <w:t>ą</w:t>
      </w:r>
      <w:r w:rsidRPr="0027163D">
        <w:rPr>
          <w:rFonts w:asciiTheme="minorHAnsi" w:hAnsiTheme="minorHAnsi" w:cstheme="minorHAnsi"/>
          <w:sz w:val="22"/>
          <w:szCs w:val="22"/>
          <w:lang w:eastAsia="pl-PL"/>
        </w:rPr>
        <w:t xml:space="preserve">, powyżej </w:t>
      </w:r>
      <w:r w:rsidR="00BB771A" w:rsidRPr="0027163D">
        <w:rPr>
          <w:rFonts w:asciiTheme="minorHAnsi" w:hAnsiTheme="minorHAnsi" w:cstheme="minorHAnsi"/>
          <w:b/>
          <w:sz w:val="22"/>
          <w:szCs w:val="22"/>
          <w:lang w:eastAsia="pl-PL"/>
        </w:rPr>
        <w:t>72</w:t>
      </w:r>
      <w:r w:rsidR="0017722D" w:rsidRPr="0027163D">
        <w:rPr>
          <w:rFonts w:asciiTheme="minorHAnsi" w:hAnsiTheme="minorHAnsi" w:cstheme="minorHAnsi"/>
          <w:b/>
          <w:sz w:val="22"/>
          <w:szCs w:val="22"/>
          <w:lang w:eastAsia="pl-PL"/>
        </w:rPr>
        <w:t xml:space="preserve"> </w:t>
      </w:r>
      <w:r w:rsidRPr="0027163D">
        <w:rPr>
          <w:rFonts w:asciiTheme="minorHAnsi" w:hAnsiTheme="minorHAnsi" w:cstheme="minorHAnsi"/>
          <w:b/>
          <w:sz w:val="22"/>
          <w:szCs w:val="22"/>
          <w:lang w:eastAsia="pl-PL"/>
        </w:rPr>
        <w:t>godzin</w:t>
      </w:r>
      <w:r w:rsidRPr="0027163D">
        <w:rPr>
          <w:rFonts w:asciiTheme="minorHAnsi" w:hAnsiTheme="minorHAnsi" w:cstheme="minorHAnsi"/>
          <w:sz w:val="22"/>
          <w:szCs w:val="22"/>
          <w:lang w:eastAsia="pl-PL"/>
        </w:rPr>
        <w:t>, 3-</w:t>
      </w:r>
      <w:r w:rsidR="008F5241" w:rsidRPr="0027163D">
        <w:rPr>
          <w:rFonts w:asciiTheme="minorHAnsi" w:hAnsiTheme="minorHAnsi" w:cstheme="minorHAnsi"/>
          <w:sz w:val="22"/>
          <w:szCs w:val="22"/>
          <w:lang w:eastAsia="pl-PL"/>
        </w:rPr>
        <w:t xml:space="preserve">krotną </w:t>
      </w:r>
      <w:r w:rsidRPr="0027163D">
        <w:rPr>
          <w:rFonts w:asciiTheme="minorHAnsi" w:hAnsiTheme="minorHAnsi" w:cstheme="minorHAnsi"/>
          <w:sz w:val="22"/>
          <w:szCs w:val="22"/>
          <w:lang w:eastAsia="pl-PL"/>
        </w:rPr>
        <w:t>realizacj</w:t>
      </w:r>
      <w:r w:rsidR="008F5241" w:rsidRPr="0027163D">
        <w:rPr>
          <w:rFonts w:asciiTheme="minorHAnsi" w:hAnsiTheme="minorHAnsi" w:cstheme="minorHAnsi"/>
          <w:sz w:val="22"/>
          <w:szCs w:val="22"/>
          <w:lang w:eastAsia="pl-PL"/>
        </w:rPr>
        <w:t>ę</w:t>
      </w:r>
      <w:r w:rsidRPr="0027163D">
        <w:rPr>
          <w:rFonts w:asciiTheme="minorHAnsi" w:hAnsiTheme="minorHAnsi" w:cstheme="minorHAnsi"/>
          <w:sz w:val="22"/>
          <w:szCs w:val="22"/>
          <w:lang w:eastAsia="pl-PL"/>
        </w:rPr>
        <w:t xml:space="preserve"> dostaw</w:t>
      </w:r>
      <w:r w:rsidR="001D66AE" w:rsidRPr="0027163D">
        <w:rPr>
          <w:rFonts w:asciiTheme="minorHAnsi" w:hAnsiTheme="minorHAnsi" w:cstheme="minorHAnsi"/>
          <w:sz w:val="22"/>
          <w:szCs w:val="22"/>
          <w:lang w:eastAsia="pl-PL"/>
        </w:rPr>
        <w:t xml:space="preserve"> w całym okresie obowiązywania umowy</w:t>
      </w:r>
      <w:r w:rsidR="00DC798B">
        <w:rPr>
          <w:rFonts w:asciiTheme="minorHAnsi" w:hAnsiTheme="minorHAnsi" w:cstheme="minorHAnsi"/>
          <w:sz w:val="22"/>
          <w:szCs w:val="22"/>
          <w:lang w:eastAsia="pl-PL"/>
        </w:rPr>
        <w:t>,</w:t>
      </w:r>
      <w:r w:rsidRPr="0027163D">
        <w:rPr>
          <w:rFonts w:asciiTheme="minorHAnsi" w:hAnsiTheme="minorHAnsi" w:cstheme="minorHAnsi"/>
          <w:sz w:val="22"/>
          <w:szCs w:val="22"/>
          <w:lang w:eastAsia="pl-PL"/>
        </w:rPr>
        <w:t xml:space="preserve"> </w:t>
      </w:r>
    </w:p>
    <w:p w14:paraId="231996D3" w14:textId="328E060B" w:rsidR="003D470C" w:rsidRPr="0027163D" w:rsidRDefault="00F43ED4" w:rsidP="0027163D">
      <w:pPr>
        <w:suppressAutoHyphens w:val="0"/>
        <w:spacing w:line="360" w:lineRule="auto"/>
        <w:ind w:left="567" w:hanging="567"/>
        <w:jc w:val="both"/>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b) </w:t>
      </w:r>
      <w:r w:rsidR="00DB4E9E" w:rsidRPr="0027163D">
        <w:rPr>
          <w:rFonts w:asciiTheme="minorHAnsi" w:hAnsiTheme="minorHAnsi" w:cstheme="minorHAnsi"/>
          <w:sz w:val="22"/>
          <w:szCs w:val="22"/>
          <w:lang w:eastAsia="pl-PL"/>
        </w:rPr>
        <w:tab/>
      </w:r>
      <w:r w:rsidRPr="0027163D">
        <w:rPr>
          <w:rFonts w:asciiTheme="minorHAnsi" w:hAnsiTheme="minorHAnsi" w:cstheme="minorHAnsi"/>
          <w:sz w:val="22"/>
          <w:szCs w:val="22"/>
          <w:lang w:eastAsia="pl-PL"/>
        </w:rPr>
        <w:t>innego rodzaju nienależyte, zależne od Wykonawcy, wykonywanie umowy</w:t>
      </w:r>
      <w:r w:rsidR="00EA70D1">
        <w:rPr>
          <w:rFonts w:asciiTheme="minorHAnsi" w:hAnsiTheme="minorHAnsi" w:cstheme="minorHAnsi"/>
          <w:sz w:val="22"/>
          <w:szCs w:val="22"/>
          <w:lang w:eastAsia="pl-PL"/>
        </w:rPr>
        <w:t xml:space="preserve">. W tym przypadku </w:t>
      </w:r>
      <w:r w:rsidR="00101EE7" w:rsidRPr="0027163D">
        <w:rPr>
          <w:rFonts w:asciiTheme="minorHAnsi" w:hAnsiTheme="minorHAnsi" w:cstheme="minorHAnsi"/>
          <w:sz w:val="22"/>
          <w:szCs w:val="22"/>
          <w:lang w:eastAsia="pl-PL"/>
        </w:rPr>
        <w:t xml:space="preserve"> </w:t>
      </w:r>
      <w:r w:rsidR="000203A4" w:rsidRPr="0027163D">
        <w:rPr>
          <w:rFonts w:asciiTheme="minorHAnsi" w:hAnsiTheme="minorHAnsi" w:cstheme="minorHAnsi"/>
          <w:sz w:val="22"/>
          <w:szCs w:val="22"/>
          <w:lang w:eastAsia="pl-PL"/>
        </w:rPr>
        <w:t>Zamawiający może odstąpić od umowy na podstawie okoliczności wskazanych w ust. 2 w terminie 30 dni od powzięcia informacji o tychże okolicznościach</w:t>
      </w:r>
      <w:r w:rsidR="008F5241" w:rsidRPr="0027163D">
        <w:rPr>
          <w:rFonts w:asciiTheme="minorHAnsi" w:hAnsiTheme="minorHAnsi" w:cstheme="minorHAnsi"/>
          <w:sz w:val="22"/>
          <w:szCs w:val="22"/>
          <w:lang w:eastAsia="pl-PL"/>
        </w:rPr>
        <w:t>.</w:t>
      </w:r>
    </w:p>
    <w:p w14:paraId="27BBF00D" w14:textId="4062DB94" w:rsidR="00BB24AA" w:rsidRPr="0027163D" w:rsidRDefault="00A97592" w:rsidP="0027163D">
      <w:pPr>
        <w:numPr>
          <w:ilvl w:val="0"/>
          <w:numId w:val="4"/>
        </w:numPr>
        <w:tabs>
          <w:tab w:val="clear" w:pos="0"/>
        </w:tabs>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Umowa ulega rozwiązaniu w przypadku wyczerpania kwoty b</w:t>
      </w:r>
      <w:r w:rsidR="00555C47" w:rsidRPr="0027163D">
        <w:rPr>
          <w:rFonts w:asciiTheme="minorHAnsi" w:hAnsiTheme="minorHAnsi" w:cstheme="minorHAnsi"/>
          <w:color w:val="000000"/>
          <w:sz w:val="22"/>
          <w:szCs w:val="22"/>
        </w:rPr>
        <w:t xml:space="preserve">rutto umowy, o której mowa w § </w:t>
      </w:r>
      <w:r w:rsidRPr="0027163D">
        <w:rPr>
          <w:rFonts w:asciiTheme="minorHAnsi" w:hAnsiTheme="minorHAnsi" w:cstheme="minorHAnsi"/>
          <w:color w:val="000000"/>
          <w:sz w:val="22"/>
          <w:szCs w:val="22"/>
        </w:rPr>
        <w:t>5 ust. 1 niniejszej Umowy. Zamawiający przewiduje możliwość przedłużenia terminu obowiązywania umowy w drodze zawarcia aneksu do umowy, o okres do 6 miesięcy, w przypadku niezrealizowania jej pod względem ilościowym (wartości umowy) w obowiązującym terminie umownym, z przyczyn nieleżących po stronie Wykonawcy. W przypadku odmowy zawarcia aneksu przez Wykonawcę, Zamawiający nie ponosi odpowiedzialności za niezrealizowanie minimalnej wartości u</w:t>
      </w:r>
      <w:r w:rsidR="00B63112" w:rsidRPr="0027163D">
        <w:rPr>
          <w:rFonts w:asciiTheme="minorHAnsi" w:hAnsiTheme="minorHAnsi" w:cstheme="minorHAnsi"/>
          <w:color w:val="000000"/>
          <w:sz w:val="22"/>
          <w:szCs w:val="22"/>
        </w:rPr>
        <w:t>mowy, o której mowa w § 1 ust. 3</w:t>
      </w:r>
      <w:r w:rsidRPr="0027163D">
        <w:rPr>
          <w:rFonts w:asciiTheme="minorHAnsi" w:hAnsiTheme="minorHAnsi" w:cstheme="minorHAnsi"/>
          <w:color w:val="000000"/>
          <w:sz w:val="22"/>
          <w:szCs w:val="22"/>
        </w:rPr>
        <w:t xml:space="preserve"> umowy.</w:t>
      </w:r>
    </w:p>
    <w:p w14:paraId="6FF4DC91" w14:textId="77777777"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Zamawiający zastrzega sobie możliwość odstąpienia od umowy: </w:t>
      </w:r>
    </w:p>
    <w:p w14:paraId="1FBE8935"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1) </w:t>
      </w:r>
      <w:r w:rsidR="004776DB"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w razie zaistnienia istotnej zmiany okoliczności powodującej, że wykonanie umowy nie leży  w interesie publicznym lub dalsze wykonywanie umowy może zagrozić istotnemu interesowi bezpieczeństwa państwa lub bezpieczeństwu publicznemu, a czego nie można było przewidzieć w chwili zawarcia umowy, w terminie 30 dni od powzięcia wiadomości o zaistnieniu istotnej zmiany okoliczności powodującej, że wykonanie umowy nie leży w interesie publicznym, czego nie można było przewidzieć w chwili zawarcia umowy, lub dalsze wykonywanie umowy może zagrozić podstawowemu interesowi bezpieczeństwa państwa lub bezpieczeństwu publicznemu,</w:t>
      </w:r>
    </w:p>
    <w:p w14:paraId="6BA28AB2"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2)   </w:t>
      </w:r>
      <w:r w:rsidR="004776DB"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jeżeli zachodzi co najmniej jedna z następujących okoliczności:</w:t>
      </w:r>
    </w:p>
    <w:p w14:paraId="55AFC3B3"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a)   </w:t>
      </w:r>
      <w:r w:rsidR="00DB4E9E"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dokonano zmiany umowy z naruszeniem art. 454 i art. 455 ustawy Pzp, </w:t>
      </w:r>
    </w:p>
    <w:p w14:paraId="52F39FBD" w14:textId="0D8AA2E6"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b)  </w:t>
      </w:r>
      <w:r w:rsidR="00DB4E9E"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Wykonawca w chwili zawarcia umowy podlegał wykluczeniu na podstawie art.</w:t>
      </w:r>
      <w:r w:rsidR="00EA70D1">
        <w:rPr>
          <w:rFonts w:asciiTheme="minorHAnsi" w:hAnsiTheme="minorHAnsi" w:cstheme="minorHAnsi"/>
          <w:noProof/>
          <w:color w:val="000000"/>
          <w:sz w:val="22"/>
          <w:szCs w:val="22"/>
          <w:lang w:eastAsia="pl-PL"/>
        </w:rPr>
        <w:t xml:space="preserve"> </w:t>
      </w:r>
      <w:r w:rsidRPr="0027163D">
        <w:rPr>
          <w:rFonts w:asciiTheme="minorHAnsi" w:hAnsiTheme="minorHAnsi" w:cstheme="minorHAnsi"/>
          <w:noProof/>
          <w:color w:val="000000"/>
          <w:sz w:val="22"/>
          <w:szCs w:val="22"/>
          <w:lang w:eastAsia="pl-PL"/>
        </w:rPr>
        <w:t xml:space="preserve">108 ustawy Pzp, </w:t>
      </w:r>
    </w:p>
    <w:p w14:paraId="6743FD35"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c) </w:t>
      </w:r>
      <w:r w:rsidR="00DB4E9E"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Trybunał Sprawiedliwości Unii Europejskiej stwierdził, w ramach procedury przewidzianej w art. 258 Traktatu o finansowaniu Unii Europejskiej, że Rzeczpospolita Polska uchybiła zobowiązaniom, które ciążą na niej na mocy Traktatów, dyrektywy 2014/24/UE, z uwagi na to, że Zamawiający udzielił zamówienia z naruszeniem prawa Unii Europejskiej; </w:t>
      </w:r>
    </w:p>
    <w:p w14:paraId="3655DB82"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d)  </w:t>
      </w:r>
      <w:r w:rsidR="00DB4E9E"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w przypadku, o którym mowa w pkt. 2 lit. a), Zamawiający odstępuje od umowy w części, której zmiany dotyczy; </w:t>
      </w:r>
    </w:p>
    <w:p w14:paraId="16D2CA5E" w14:textId="5F8E132D"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lastRenderedPageBreak/>
        <w:t xml:space="preserve">e)  </w:t>
      </w:r>
      <w:r w:rsidR="00DB4E9E"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w przypadkach, o których mowa w ww. pkt 1) i 2), Wykonawca może żądać wyłącznie wynagrodzenia należnego z </w:t>
      </w:r>
      <w:r w:rsidR="00EA70D1">
        <w:rPr>
          <w:rFonts w:asciiTheme="minorHAnsi" w:hAnsiTheme="minorHAnsi" w:cstheme="minorHAnsi"/>
          <w:noProof/>
          <w:color w:val="000000"/>
          <w:sz w:val="22"/>
          <w:szCs w:val="22"/>
          <w:lang w:eastAsia="pl-PL"/>
        </w:rPr>
        <w:t>tytułu wykonania części umowy,</w:t>
      </w:r>
      <w:r w:rsidRPr="0027163D">
        <w:rPr>
          <w:rFonts w:asciiTheme="minorHAnsi" w:hAnsiTheme="minorHAnsi" w:cstheme="minorHAnsi"/>
          <w:noProof/>
          <w:color w:val="000000"/>
          <w:sz w:val="22"/>
          <w:szCs w:val="22"/>
          <w:lang w:eastAsia="pl-PL"/>
        </w:rPr>
        <w:t xml:space="preserve"> </w:t>
      </w:r>
    </w:p>
    <w:p w14:paraId="2FAA3E35"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3)  </w:t>
      </w:r>
      <w:r w:rsidR="00A072E1"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w przypadku każdorazowej realizacji dostawy, gdy opóźnienie w jej realizacji w trybie § 3 ust. 3 niniejszej umowy, przekracza 3 dni, a także w razie zaistnienia opóźnienia przekraczającego 7 dni w realizacji jakiegokolwiek innego obowiązku Wykonawcy określonego w umowie,</w:t>
      </w:r>
    </w:p>
    <w:p w14:paraId="31214ABA" w14:textId="77777777" w:rsidR="00BB24AA" w:rsidRPr="0027163D" w:rsidRDefault="00BB24AA" w:rsidP="0027163D">
      <w:pPr>
        <w:tabs>
          <w:tab w:val="left" w:pos="1276"/>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4) </w:t>
      </w:r>
      <w:r w:rsidR="00A072E1"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gdy Wykonawca dwukrotnie odmówi w przypadku niekompletnej dostawy przedmiotu umowy lub dostawy asortymentu nieodpowiadającego umowie, dostarczenia Zamawiającemu towaru zgodnego z niniejszą umową i zamówieniem,</w:t>
      </w:r>
    </w:p>
    <w:p w14:paraId="653C8262"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5) </w:t>
      </w:r>
      <w:r w:rsidR="00F32521"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w przypadku innego niż wskazanego powyżej nienależytego wykonywania umowy,</w:t>
      </w:r>
    </w:p>
    <w:p w14:paraId="5FC0A8ED" w14:textId="53863B1C" w:rsidR="000203A4" w:rsidRPr="0027163D" w:rsidRDefault="00BB24AA" w:rsidP="0027163D">
      <w:pPr>
        <w:spacing w:line="360" w:lineRule="auto"/>
        <w:ind w:left="567" w:hanging="567"/>
        <w:jc w:val="both"/>
        <w:rPr>
          <w:rFonts w:asciiTheme="minorHAnsi" w:hAnsiTheme="minorHAnsi" w:cstheme="minorHAnsi"/>
          <w:color w:val="000000"/>
          <w:sz w:val="22"/>
          <w:szCs w:val="22"/>
          <w:lang w:eastAsia="pl-PL"/>
        </w:rPr>
      </w:pPr>
      <w:r w:rsidRPr="0027163D">
        <w:rPr>
          <w:rFonts w:asciiTheme="minorHAnsi" w:hAnsiTheme="minorHAnsi" w:cstheme="minorHAnsi"/>
          <w:noProof/>
          <w:color w:val="000000"/>
          <w:sz w:val="22"/>
          <w:szCs w:val="22"/>
          <w:lang w:eastAsia="pl-PL"/>
        </w:rPr>
        <w:t>6)</w:t>
      </w:r>
      <w:r w:rsidRPr="0027163D">
        <w:rPr>
          <w:rFonts w:asciiTheme="minorHAnsi" w:hAnsiTheme="minorHAnsi" w:cstheme="minorHAnsi"/>
          <w:color w:val="000000"/>
          <w:sz w:val="22"/>
          <w:szCs w:val="22"/>
          <w:lang w:eastAsia="pl-PL"/>
        </w:rPr>
        <w:t xml:space="preserve"> </w:t>
      </w:r>
      <w:r w:rsidR="00A072E1" w:rsidRPr="0027163D">
        <w:rPr>
          <w:rFonts w:asciiTheme="minorHAnsi" w:hAnsiTheme="minorHAnsi" w:cstheme="minorHAnsi"/>
          <w:color w:val="000000"/>
          <w:sz w:val="22"/>
          <w:szCs w:val="22"/>
          <w:lang w:eastAsia="pl-PL"/>
        </w:rPr>
        <w:tab/>
      </w:r>
      <w:r w:rsidRPr="0027163D">
        <w:rPr>
          <w:rFonts w:asciiTheme="minorHAnsi" w:hAnsiTheme="minorHAnsi" w:cstheme="minorHAnsi"/>
          <w:color w:val="000000"/>
          <w:sz w:val="22"/>
          <w:szCs w:val="22"/>
          <w:lang w:eastAsia="pl-PL"/>
        </w:rPr>
        <w:t xml:space="preserve">w przypadku zaistnienia zmian organizacyjnych Wykonawcy powodujących ograniczenie zakresu świadczonych usług w szczególności w przypadku likwidacji jednostek lub komórek organizacyjnych udzielających określonych świadczeń lub postawienia go w stan likwidacji. </w:t>
      </w:r>
    </w:p>
    <w:p w14:paraId="7D1D712C" w14:textId="2B8E987B"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Strona może odstąpić od umowy lub części umowy </w:t>
      </w:r>
      <w:r w:rsidR="000203A4" w:rsidRPr="0027163D">
        <w:rPr>
          <w:rFonts w:asciiTheme="minorHAnsi" w:hAnsiTheme="minorHAnsi" w:cstheme="minorHAnsi"/>
          <w:noProof/>
          <w:color w:val="000000"/>
          <w:sz w:val="22"/>
          <w:szCs w:val="22"/>
          <w:lang w:eastAsia="pl-PL"/>
        </w:rPr>
        <w:t>– na podstawie okoliczności wskazanych w ust. 2 lub ust</w:t>
      </w:r>
      <w:r w:rsidR="008F5241" w:rsidRPr="0027163D">
        <w:rPr>
          <w:rFonts w:asciiTheme="minorHAnsi" w:hAnsiTheme="minorHAnsi" w:cstheme="minorHAnsi"/>
          <w:noProof/>
          <w:color w:val="000000"/>
          <w:sz w:val="22"/>
          <w:szCs w:val="22"/>
          <w:lang w:eastAsia="pl-PL"/>
        </w:rPr>
        <w:t>.</w:t>
      </w:r>
      <w:r w:rsidR="000203A4" w:rsidRPr="0027163D">
        <w:rPr>
          <w:rFonts w:asciiTheme="minorHAnsi" w:hAnsiTheme="minorHAnsi" w:cstheme="minorHAnsi"/>
          <w:noProof/>
          <w:color w:val="000000"/>
          <w:sz w:val="22"/>
          <w:szCs w:val="22"/>
          <w:lang w:eastAsia="pl-PL"/>
        </w:rPr>
        <w:t xml:space="preserve"> 4 - </w:t>
      </w:r>
      <w:r w:rsidRPr="0027163D">
        <w:rPr>
          <w:rFonts w:asciiTheme="minorHAnsi" w:hAnsiTheme="minorHAnsi" w:cstheme="minorHAnsi"/>
          <w:noProof/>
          <w:color w:val="000000"/>
          <w:sz w:val="22"/>
          <w:szCs w:val="22"/>
          <w:lang w:eastAsia="pl-PL"/>
        </w:rPr>
        <w:t>w terminie 30 dni, licząc od dnia powzięcia przez Stronę wiadomości o okolicznościach uzasadniających odstąpienie.</w:t>
      </w:r>
    </w:p>
    <w:p w14:paraId="6D8BA675" w14:textId="77777777"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Odstąpienie od umowy następuje w formie pisemnej pod rygorem nieważności ze wskazaniem  podstawy odstąpienia.</w:t>
      </w:r>
    </w:p>
    <w:p w14:paraId="217DD1EA" w14:textId="77777777"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Odstąpienie od umowy ma skutek na przyszłość. Odstąpienie od umowy wywiera skutek tylko w odniesieniu do niezrealizowanej części zobowiązań wynikających z umowy. Zamawiający nie traci  prawa do żądania należnych kar umownych i odszkodowań.</w:t>
      </w:r>
    </w:p>
    <w:p w14:paraId="72EAB7C6" w14:textId="77777777"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W przypadku, o którym mowa w ust. </w:t>
      </w:r>
      <w:r w:rsidR="004B33D0" w:rsidRPr="0027163D">
        <w:rPr>
          <w:rFonts w:asciiTheme="minorHAnsi" w:hAnsiTheme="minorHAnsi" w:cstheme="minorHAnsi"/>
          <w:noProof/>
          <w:color w:val="000000"/>
          <w:sz w:val="22"/>
          <w:szCs w:val="22"/>
          <w:lang w:eastAsia="pl-PL"/>
        </w:rPr>
        <w:t>7</w:t>
      </w:r>
      <w:r w:rsidRPr="0027163D">
        <w:rPr>
          <w:rFonts w:asciiTheme="minorHAnsi" w:hAnsiTheme="minorHAnsi" w:cstheme="minorHAnsi"/>
          <w:noProof/>
          <w:color w:val="000000"/>
          <w:sz w:val="22"/>
          <w:szCs w:val="22"/>
          <w:lang w:eastAsia="pl-PL"/>
        </w:rPr>
        <w:t>, Wykonawca może żądać wyłącznie wynagrodzenia należnego  z tytułu wykonania części umowy.</w:t>
      </w:r>
    </w:p>
    <w:p w14:paraId="319928DB" w14:textId="77777777"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W przypadku odstąpienia od umowy z przyczyn leżących po stronie Zamawiającego: </w:t>
      </w:r>
    </w:p>
    <w:p w14:paraId="5BC13233"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1)  </w:t>
      </w:r>
      <w:r w:rsidR="00A072E1"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Strony zobowiązują się do sporządzenia protokołu, który będzie stwierdzał stan realizacji przedmiotu umowy do dnia odstąpienia, </w:t>
      </w:r>
    </w:p>
    <w:p w14:paraId="1DAFA3CC" w14:textId="77777777" w:rsidR="00BB24AA" w:rsidRPr="0027163D" w:rsidRDefault="00A072E1"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2) </w:t>
      </w:r>
      <w:r w:rsidRPr="0027163D">
        <w:rPr>
          <w:rFonts w:asciiTheme="minorHAnsi" w:hAnsiTheme="minorHAnsi" w:cstheme="minorHAnsi"/>
          <w:noProof/>
          <w:color w:val="000000"/>
          <w:sz w:val="22"/>
          <w:szCs w:val="22"/>
          <w:lang w:eastAsia="pl-PL"/>
        </w:rPr>
        <w:tab/>
      </w:r>
      <w:r w:rsidR="00BB24AA" w:rsidRPr="0027163D">
        <w:rPr>
          <w:rFonts w:asciiTheme="minorHAnsi" w:hAnsiTheme="minorHAnsi" w:cstheme="minorHAnsi"/>
          <w:noProof/>
          <w:color w:val="000000"/>
          <w:sz w:val="22"/>
          <w:szCs w:val="22"/>
          <w:lang w:eastAsia="pl-PL"/>
        </w:rPr>
        <w:t xml:space="preserve">wysokość wynagrodzenia należnego Wykonawcy zostanie ustalona proporcjonalnie na podstawie stwierdzonego protokołem zakresu należycie wykonanego przedmiotu umowy, zaakceptowanego przez Zamawiającego bez zastrzeżeń, </w:t>
      </w:r>
    </w:p>
    <w:p w14:paraId="762B97B5"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3)  </w:t>
      </w:r>
      <w:r w:rsidR="00A072E1"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za przedmiot umowy, który nie został zaakceptowany przez Zamawiającego bez zastrzeżeń, Wykonawcy wynagrodzenie nie przysługuje. </w:t>
      </w:r>
    </w:p>
    <w:p w14:paraId="0167E95A" w14:textId="77777777"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W przypadku odstąpienia od umowy przez Wykonawcę albo przez Zamawiającego </w:t>
      </w:r>
      <w:r w:rsidR="00F17234" w:rsidRPr="0027163D">
        <w:rPr>
          <w:rFonts w:asciiTheme="minorHAnsi" w:hAnsiTheme="minorHAnsi" w:cstheme="minorHAnsi"/>
          <w:noProof/>
          <w:color w:val="000000"/>
          <w:sz w:val="22"/>
          <w:szCs w:val="22"/>
          <w:lang w:eastAsia="pl-PL"/>
        </w:rPr>
        <w:br/>
      </w:r>
      <w:r w:rsidRPr="0027163D">
        <w:rPr>
          <w:rFonts w:asciiTheme="minorHAnsi" w:hAnsiTheme="minorHAnsi" w:cstheme="minorHAnsi"/>
          <w:noProof/>
          <w:color w:val="000000"/>
          <w:sz w:val="22"/>
          <w:szCs w:val="22"/>
          <w:lang w:eastAsia="pl-PL"/>
        </w:rPr>
        <w:t xml:space="preserve">z przyczyn leżących po stronie Wykonawcy: </w:t>
      </w:r>
    </w:p>
    <w:p w14:paraId="0A6FD912"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1)  </w:t>
      </w:r>
      <w:r w:rsidR="003403E0"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Strony zobowiązują się do sporządzenia protokołu, który będzie stwierdzał stan realizacji przedmiotu umowy do dnia odstąpienia, </w:t>
      </w:r>
    </w:p>
    <w:p w14:paraId="7FE743EE" w14:textId="77777777" w:rsidR="00BB24AA" w:rsidRPr="0027163D" w:rsidRDefault="00BB24AA"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lastRenderedPageBreak/>
        <w:t xml:space="preserve">2)   </w:t>
      </w:r>
      <w:r w:rsidR="003403E0" w:rsidRPr="0027163D">
        <w:rPr>
          <w:rFonts w:asciiTheme="minorHAnsi" w:hAnsiTheme="minorHAnsi" w:cstheme="minorHAnsi"/>
          <w:noProof/>
          <w:color w:val="000000"/>
          <w:sz w:val="22"/>
          <w:szCs w:val="22"/>
          <w:lang w:eastAsia="pl-PL"/>
        </w:rPr>
        <w:tab/>
      </w:r>
      <w:r w:rsidRPr="0027163D">
        <w:rPr>
          <w:rFonts w:asciiTheme="minorHAnsi" w:hAnsiTheme="minorHAnsi" w:cstheme="minorHAnsi"/>
          <w:noProof/>
          <w:color w:val="000000"/>
          <w:sz w:val="22"/>
          <w:szCs w:val="22"/>
          <w:lang w:eastAsia="pl-PL"/>
        </w:rPr>
        <w:t xml:space="preserve">wysokość wynagrodzenia należnego Wykonawcy zostanie ustalona proporcjonalnie na podstawie stwierdzonego protokołem zakresu należycie wykonanego przedmiotu umowy, zaakceptowanego  przez Zamawiającego bez zastrzeżeń, </w:t>
      </w:r>
    </w:p>
    <w:p w14:paraId="6625F63C" w14:textId="77777777" w:rsidR="003403E0" w:rsidRPr="0027163D" w:rsidRDefault="003403E0" w:rsidP="0027163D">
      <w:pPr>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3) </w:t>
      </w:r>
      <w:r w:rsidRPr="0027163D">
        <w:rPr>
          <w:rFonts w:asciiTheme="minorHAnsi" w:hAnsiTheme="minorHAnsi" w:cstheme="minorHAnsi"/>
          <w:noProof/>
          <w:color w:val="000000"/>
          <w:sz w:val="22"/>
          <w:szCs w:val="22"/>
          <w:lang w:eastAsia="pl-PL"/>
        </w:rPr>
        <w:tab/>
        <w:t>za przedmiot umowy, który nie został zaakceptowany przez Zamawiającego bez                                zastrzeżeń, Wykonawcy wynagrodzenie nie przysługuje.</w:t>
      </w:r>
    </w:p>
    <w:p w14:paraId="59644C43" w14:textId="77777777" w:rsidR="00BB24AA" w:rsidRPr="0027163D" w:rsidRDefault="00BB24AA" w:rsidP="0027163D">
      <w:pPr>
        <w:numPr>
          <w:ilvl w:val="0"/>
          <w:numId w:val="4"/>
        </w:numPr>
        <w:tabs>
          <w:tab w:val="clear" w:pos="0"/>
        </w:tabs>
        <w:spacing w:line="360" w:lineRule="auto"/>
        <w:ind w:left="567" w:hanging="567"/>
        <w:jc w:val="both"/>
        <w:rPr>
          <w:rFonts w:asciiTheme="minorHAnsi" w:hAnsiTheme="minorHAnsi" w:cstheme="minorHAnsi"/>
          <w:noProof/>
          <w:color w:val="000000"/>
          <w:sz w:val="22"/>
          <w:szCs w:val="22"/>
          <w:lang w:eastAsia="pl-PL"/>
        </w:rPr>
      </w:pPr>
      <w:r w:rsidRPr="0027163D">
        <w:rPr>
          <w:rFonts w:asciiTheme="minorHAnsi" w:hAnsiTheme="minorHAnsi" w:cstheme="minorHAnsi"/>
          <w:noProof/>
          <w:color w:val="000000"/>
          <w:sz w:val="22"/>
          <w:szCs w:val="22"/>
          <w:lang w:eastAsia="pl-PL"/>
        </w:rPr>
        <w:t xml:space="preserve">W przypadku odstąpienia Strony dokonają rozliczenia, stosownie do </w:t>
      </w:r>
      <w:r w:rsidR="00B63112" w:rsidRPr="0027163D">
        <w:rPr>
          <w:rFonts w:asciiTheme="minorHAnsi" w:hAnsiTheme="minorHAnsi" w:cstheme="minorHAnsi"/>
          <w:noProof/>
          <w:color w:val="000000"/>
          <w:sz w:val="22"/>
          <w:szCs w:val="22"/>
          <w:lang w:eastAsia="pl-PL"/>
        </w:rPr>
        <w:t>postanowień</w:t>
      </w:r>
      <w:r w:rsidRPr="0027163D">
        <w:rPr>
          <w:rFonts w:asciiTheme="minorHAnsi" w:hAnsiTheme="minorHAnsi" w:cstheme="minorHAnsi"/>
          <w:noProof/>
          <w:color w:val="000000"/>
          <w:sz w:val="22"/>
          <w:szCs w:val="22"/>
          <w:lang w:eastAsia="pl-PL"/>
        </w:rPr>
        <w:t xml:space="preserve"> niniejszego paragrafu umowy, w oparciu o odpowiednie stosowanie postanowień umowy, w szczególności w zakresie odbiorów, podstaw wystawiania faktury i terminu płatności. </w:t>
      </w:r>
    </w:p>
    <w:p w14:paraId="77CE98D4" w14:textId="77777777" w:rsidR="007538D4" w:rsidRPr="0027163D" w:rsidRDefault="007538D4" w:rsidP="0027163D">
      <w:pPr>
        <w:numPr>
          <w:ilvl w:val="0"/>
          <w:numId w:val="4"/>
        </w:numPr>
        <w:tabs>
          <w:tab w:val="clear" w:pos="0"/>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noProof/>
          <w:color w:val="000000"/>
          <w:sz w:val="22"/>
          <w:szCs w:val="22"/>
          <w:lang w:eastAsia="pl-PL"/>
        </w:rPr>
        <w:t>Zamawiającemu przysługuje prawo odstąpienia od umowy w całości lub w części bez wyznaczania Wyko</w:t>
      </w:r>
      <w:r w:rsidR="00B63112" w:rsidRPr="0027163D">
        <w:rPr>
          <w:rFonts w:asciiTheme="minorHAnsi" w:hAnsiTheme="minorHAnsi" w:cstheme="minorHAnsi"/>
          <w:noProof/>
          <w:color w:val="000000"/>
          <w:sz w:val="22"/>
          <w:szCs w:val="22"/>
          <w:lang w:eastAsia="pl-PL"/>
        </w:rPr>
        <w:t>nawcy</w:t>
      </w:r>
      <w:r w:rsidRPr="0027163D">
        <w:rPr>
          <w:rFonts w:asciiTheme="minorHAnsi" w:hAnsiTheme="minorHAnsi" w:cstheme="minorHAnsi"/>
          <w:noProof/>
          <w:color w:val="000000"/>
          <w:sz w:val="22"/>
          <w:szCs w:val="22"/>
          <w:lang w:eastAsia="pl-PL"/>
        </w:rPr>
        <w:t xml:space="preserve"> dodatkowego terminu (art. 492 zd. 1 k.c.) w przypadku, gdy Wykonawca z przyczyn za które ponosi odpowiedzialnośc, nie dostarczy przedmiotu umowy w terminach określonych w umowie.</w:t>
      </w:r>
    </w:p>
    <w:p w14:paraId="4BC9EBD6" w14:textId="77777777" w:rsidR="00EC09F8" w:rsidRPr="0027163D" w:rsidRDefault="00EC09F8" w:rsidP="0027163D">
      <w:pPr>
        <w:spacing w:line="360" w:lineRule="auto"/>
        <w:rPr>
          <w:rFonts w:asciiTheme="minorHAnsi" w:hAnsiTheme="minorHAnsi" w:cstheme="minorHAnsi"/>
          <w:sz w:val="22"/>
          <w:szCs w:val="22"/>
        </w:rPr>
      </w:pPr>
    </w:p>
    <w:p w14:paraId="1C693D19" w14:textId="187C66C0" w:rsidR="00EC09F8" w:rsidRPr="0027163D" w:rsidRDefault="00EC09F8" w:rsidP="0027163D">
      <w:pPr>
        <w:spacing w:line="360" w:lineRule="auto"/>
        <w:jc w:val="center"/>
        <w:rPr>
          <w:rFonts w:asciiTheme="minorHAnsi" w:hAnsiTheme="minorHAnsi" w:cstheme="minorHAnsi"/>
          <w:b/>
          <w:bCs/>
          <w:sz w:val="22"/>
          <w:szCs w:val="22"/>
        </w:rPr>
      </w:pPr>
      <w:r w:rsidRPr="0027163D">
        <w:rPr>
          <w:rFonts w:asciiTheme="minorHAnsi" w:hAnsiTheme="minorHAnsi" w:cstheme="minorHAnsi"/>
          <w:b/>
          <w:bCs/>
          <w:sz w:val="22"/>
          <w:szCs w:val="22"/>
        </w:rPr>
        <w:t xml:space="preserve">§ </w:t>
      </w:r>
      <w:r w:rsidR="00BB771A" w:rsidRPr="0027163D">
        <w:rPr>
          <w:rFonts w:asciiTheme="minorHAnsi" w:hAnsiTheme="minorHAnsi" w:cstheme="minorHAnsi"/>
          <w:b/>
          <w:bCs/>
          <w:sz w:val="22"/>
          <w:szCs w:val="22"/>
        </w:rPr>
        <w:t>10</w:t>
      </w:r>
    </w:p>
    <w:p w14:paraId="0C599F15" w14:textId="77777777" w:rsidR="00B72AD0" w:rsidRPr="0027163D" w:rsidRDefault="00B72AD0" w:rsidP="0027163D">
      <w:pPr>
        <w:suppressAutoHyphens w:val="0"/>
        <w:autoSpaceDE w:val="0"/>
        <w:spacing w:line="360" w:lineRule="auto"/>
        <w:rPr>
          <w:rFonts w:asciiTheme="minorHAnsi" w:hAnsiTheme="minorHAnsi" w:cstheme="minorHAnsi"/>
          <w:sz w:val="22"/>
          <w:szCs w:val="22"/>
        </w:rPr>
      </w:pPr>
      <w:r w:rsidRPr="0027163D">
        <w:rPr>
          <w:rFonts w:asciiTheme="minorHAnsi" w:hAnsiTheme="minorHAnsi" w:cstheme="minorHAnsi"/>
          <w:b/>
          <w:sz w:val="22"/>
          <w:szCs w:val="22"/>
        </w:rPr>
        <w:t>Ze strony Wykonawcy</w:t>
      </w:r>
      <w:r w:rsidRPr="0027163D">
        <w:rPr>
          <w:rFonts w:asciiTheme="minorHAnsi" w:hAnsiTheme="minorHAnsi" w:cstheme="minorHAnsi"/>
          <w:sz w:val="22"/>
          <w:szCs w:val="22"/>
        </w:rPr>
        <w:t xml:space="preserve"> nadzór nad realizacj</w:t>
      </w:r>
      <w:r w:rsidRPr="0027163D">
        <w:rPr>
          <w:rFonts w:asciiTheme="minorHAnsi" w:eastAsia="TimesNewRoman" w:hAnsiTheme="minorHAnsi" w:cstheme="minorHAnsi"/>
          <w:sz w:val="22"/>
          <w:szCs w:val="22"/>
        </w:rPr>
        <w:t xml:space="preserve">ą </w:t>
      </w:r>
      <w:r w:rsidRPr="0027163D">
        <w:rPr>
          <w:rFonts w:asciiTheme="minorHAnsi" w:hAnsiTheme="minorHAnsi" w:cstheme="minorHAnsi"/>
          <w:sz w:val="22"/>
          <w:szCs w:val="22"/>
        </w:rPr>
        <w:t>umowy wykonywa</w:t>
      </w:r>
      <w:r w:rsidRPr="0027163D">
        <w:rPr>
          <w:rFonts w:asciiTheme="minorHAnsi" w:eastAsia="TimesNewRoman" w:hAnsiTheme="minorHAnsi" w:cstheme="minorHAnsi"/>
          <w:sz w:val="22"/>
          <w:szCs w:val="22"/>
        </w:rPr>
        <w:t xml:space="preserve">ć </w:t>
      </w:r>
      <w:r w:rsidRPr="0027163D">
        <w:rPr>
          <w:rFonts w:asciiTheme="minorHAnsi" w:hAnsiTheme="minorHAnsi" w:cstheme="minorHAnsi"/>
          <w:sz w:val="22"/>
          <w:szCs w:val="22"/>
        </w:rPr>
        <w:t>b</w:t>
      </w:r>
      <w:r w:rsidRPr="0027163D">
        <w:rPr>
          <w:rFonts w:asciiTheme="minorHAnsi" w:eastAsia="TimesNewRoman" w:hAnsiTheme="minorHAnsi" w:cstheme="minorHAnsi"/>
          <w:sz w:val="22"/>
          <w:szCs w:val="22"/>
        </w:rPr>
        <w:t>ę</w:t>
      </w:r>
      <w:r w:rsidRPr="0027163D">
        <w:rPr>
          <w:rFonts w:asciiTheme="minorHAnsi" w:hAnsiTheme="minorHAnsi" w:cstheme="minorHAnsi"/>
          <w:sz w:val="22"/>
          <w:szCs w:val="22"/>
        </w:rPr>
        <w:t>d</w:t>
      </w:r>
      <w:r w:rsidRPr="0027163D">
        <w:rPr>
          <w:rFonts w:asciiTheme="minorHAnsi" w:eastAsia="TimesNewRoman" w:hAnsiTheme="minorHAnsi" w:cstheme="minorHAnsi"/>
          <w:sz w:val="22"/>
          <w:szCs w:val="22"/>
        </w:rPr>
        <w:t>zie</w:t>
      </w:r>
      <w:r w:rsidRPr="0027163D">
        <w:rPr>
          <w:rFonts w:asciiTheme="minorHAnsi" w:hAnsiTheme="minorHAnsi" w:cstheme="minorHAnsi"/>
          <w:sz w:val="22"/>
          <w:szCs w:val="22"/>
        </w:rPr>
        <w:t>:</w:t>
      </w:r>
    </w:p>
    <w:p w14:paraId="6538A88A" w14:textId="77777777" w:rsidR="00B72AD0" w:rsidRPr="0027163D" w:rsidRDefault="00B72AD0" w:rsidP="0027163D">
      <w:pPr>
        <w:suppressAutoHyphens w:val="0"/>
        <w:autoSpaceDE w:val="0"/>
        <w:spacing w:line="360" w:lineRule="auto"/>
        <w:rPr>
          <w:rFonts w:asciiTheme="minorHAnsi" w:hAnsiTheme="minorHAnsi" w:cstheme="minorHAnsi"/>
          <w:sz w:val="22"/>
          <w:szCs w:val="22"/>
        </w:rPr>
      </w:pPr>
      <w:r w:rsidRPr="0027163D">
        <w:rPr>
          <w:rFonts w:asciiTheme="minorHAnsi" w:hAnsiTheme="minorHAnsi" w:cstheme="minorHAnsi"/>
          <w:sz w:val="22"/>
          <w:szCs w:val="22"/>
        </w:rPr>
        <w:t>……………………</w:t>
      </w:r>
      <w:r w:rsidR="00AC757D" w:rsidRPr="0027163D">
        <w:rPr>
          <w:rFonts w:asciiTheme="minorHAnsi" w:hAnsiTheme="minorHAnsi" w:cstheme="minorHAnsi"/>
          <w:sz w:val="22"/>
          <w:szCs w:val="22"/>
        </w:rPr>
        <w:t>…</w:t>
      </w:r>
      <w:r w:rsidRPr="0027163D">
        <w:rPr>
          <w:rFonts w:asciiTheme="minorHAnsi" w:hAnsiTheme="minorHAnsi" w:cstheme="minorHAnsi"/>
          <w:sz w:val="22"/>
          <w:szCs w:val="22"/>
        </w:rPr>
        <w:t xml:space="preserve">……….. – </w:t>
      </w:r>
      <w:r w:rsidR="00AC757D" w:rsidRPr="0027163D">
        <w:rPr>
          <w:rFonts w:asciiTheme="minorHAnsi" w:hAnsiTheme="minorHAnsi" w:cstheme="minorHAnsi"/>
          <w:sz w:val="22"/>
          <w:szCs w:val="22"/>
        </w:rPr>
        <w:t>tel. …………………………. mail. …………………..</w:t>
      </w:r>
    </w:p>
    <w:p w14:paraId="49A6B403" w14:textId="77777777" w:rsidR="00376F76" w:rsidRPr="0027163D" w:rsidRDefault="00376F76" w:rsidP="0027163D">
      <w:pPr>
        <w:suppressAutoHyphens w:val="0"/>
        <w:autoSpaceDE w:val="0"/>
        <w:spacing w:line="360" w:lineRule="auto"/>
        <w:jc w:val="both"/>
        <w:rPr>
          <w:rFonts w:asciiTheme="minorHAnsi" w:hAnsiTheme="minorHAnsi" w:cstheme="minorHAnsi"/>
          <w:sz w:val="22"/>
          <w:szCs w:val="22"/>
        </w:rPr>
      </w:pPr>
      <w:r w:rsidRPr="0027163D">
        <w:rPr>
          <w:rFonts w:asciiTheme="minorHAnsi" w:hAnsiTheme="minorHAnsi" w:cstheme="minorHAnsi"/>
          <w:b/>
          <w:sz w:val="22"/>
          <w:szCs w:val="22"/>
        </w:rPr>
        <w:t>Ze strony Zamawiającego</w:t>
      </w:r>
      <w:r w:rsidRPr="0027163D">
        <w:rPr>
          <w:rFonts w:asciiTheme="minorHAnsi" w:hAnsiTheme="minorHAnsi" w:cstheme="minorHAnsi"/>
          <w:sz w:val="22"/>
          <w:szCs w:val="22"/>
        </w:rPr>
        <w:t xml:space="preserve"> nadzór nad realizacją umowy wykonywać będzie:</w:t>
      </w:r>
    </w:p>
    <w:p w14:paraId="1B54B6ED" w14:textId="77777777" w:rsidR="00376F76" w:rsidRPr="0027163D" w:rsidRDefault="00376F76" w:rsidP="0027163D">
      <w:pPr>
        <w:spacing w:line="360" w:lineRule="auto"/>
        <w:jc w:val="both"/>
        <w:rPr>
          <w:rFonts w:asciiTheme="minorHAnsi" w:hAnsiTheme="minorHAnsi" w:cstheme="minorHAnsi"/>
          <w:sz w:val="22"/>
          <w:szCs w:val="22"/>
        </w:rPr>
      </w:pPr>
      <w:r w:rsidRPr="0027163D">
        <w:rPr>
          <w:rFonts w:asciiTheme="minorHAnsi" w:hAnsiTheme="minorHAnsi" w:cstheme="minorHAnsi"/>
          <w:sz w:val="22"/>
          <w:szCs w:val="22"/>
        </w:rPr>
        <w:t>Bożena Kwaśniak-</w:t>
      </w:r>
      <w:r w:rsidR="00C22067" w:rsidRPr="0027163D">
        <w:rPr>
          <w:rFonts w:asciiTheme="minorHAnsi" w:hAnsiTheme="minorHAnsi" w:cstheme="minorHAnsi"/>
          <w:sz w:val="22"/>
          <w:szCs w:val="22"/>
        </w:rPr>
        <w:t xml:space="preserve"> tel. 32 221 36 61-2 wew. 26, </w:t>
      </w:r>
      <w:r w:rsidRPr="0027163D">
        <w:rPr>
          <w:rFonts w:asciiTheme="minorHAnsi" w:hAnsiTheme="minorHAnsi" w:cstheme="minorHAnsi"/>
          <w:sz w:val="22"/>
          <w:szCs w:val="22"/>
        </w:rPr>
        <w:t xml:space="preserve">mail: </w:t>
      </w:r>
      <w:r w:rsidR="00CA6376" w:rsidRPr="0027163D">
        <w:rPr>
          <w:rFonts w:asciiTheme="minorHAnsi" w:hAnsiTheme="minorHAnsi" w:cstheme="minorHAnsi"/>
          <w:sz w:val="22"/>
          <w:szCs w:val="22"/>
        </w:rPr>
        <w:t>apteka@szpitalorzesze.pl</w:t>
      </w:r>
    </w:p>
    <w:p w14:paraId="1BFA61CA" w14:textId="77777777" w:rsidR="00AC757D" w:rsidRPr="0027163D" w:rsidRDefault="00AC757D" w:rsidP="0027163D">
      <w:pPr>
        <w:spacing w:line="360" w:lineRule="auto"/>
        <w:jc w:val="center"/>
        <w:rPr>
          <w:rFonts w:asciiTheme="minorHAnsi" w:hAnsiTheme="minorHAnsi" w:cstheme="minorHAnsi"/>
          <w:b/>
          <w:bCs/>
          <w:sz w:val="22"/>
          <w:szCs w:val="22"/>
        </w:rPr>
      </w:pPr>
    </w:p>
    <w:p w14:paraId="6F8644FE" w14:textId="65709066" w:rsidR="00B72AD0" w:rsidRPr="0027163D" w:rsidRDefault="00B72AD0" w:rsidP="0027163D">
      <w:pPr>
        <w:spacing w:line="360" w:lineRule="auto"/>
        <w:jc w:val="center"/>
        <w:rPr>
          <w:rFonts w:asciiTheme="minorHAnsi" w:hAnsiTheme="minorHAnsi" w:cstheme="minorHAnsi"/>
          <w:b/>
          <w:bCs/>
          <w:sz w:val="22"/>
          <w:szCs w:val="22"/>
        </w:rPr>
      </w:pPr>
      <w:r w:rsidRPr="0027163D">
        <w:rPr>
          <w:rFonts w:asciiTheme="minorHAnsi" w:hAnsiTheme="minorHAnsi" w:cstheme="minorHAnsi"/>
          <w:b/>
          <w:bCs/>
          <w:sz w:val="22"/>
          <w:szCs w:val="22"/>
        </w:rPr>
        <w:t xml:space="preserve">§ </w:t>
      </w:r>
      <w:r w:rsidR="0027163D" w:rsidRPr="0027163D">
        <w:rPr>
          <w:rFonts w:asciiTheme="minorHAnsi" w:hAnsiTheme="minorHAnsi" w:cstheme="minorHAnsi"/>
          <w:b/>
          <w:bCs/>
          <w:sz w:val="22"/>
          <w:szCs w:val="22"/>
        </w:rPr>
        <w:t>11</w:t>
      </w:r>
    </w:p>
    <w:p w14:paraId="0D11B079" w14:textId="77777777" w:rsidR="00D969BB" w:rsidRPr="0027163D" w:rsidRDefault="00D969BB" w:rsidP="0027163D">
      <w:pPr>
        <w:spacing w:line="360" w:lineRule="auto"/>
        <w:jc w:val="both"/>
        <w:rPr>
          <w:rFonts w:asciiTheme="minorHAnsi" w:hAnsiTheme="minorHAnsi" w:cstheme="minorHAnsi"/>
          <w:sz w:val="22"/>
          <w:szCs w:val="22"/>
        </w:rPr>
      </w:pPr>
      <w:r w:rsidRPr="0027163D">
        <w:rPr>
          <w:rFonts w:asciiTheme="minorHAnsi" w:hAnsiTheme="minorHAnsi" w:cstheme="minorHAnsi"/>
          <w:sz w:val="22"/>
          <w:szCs w:val="22"/>
        </w:rPr>
        <w:t xml:space="preserve">Wykonawca nie może bez pisemnej zgody podmiotu tworzącego, właściwego dla Zamawiającego przenosić  wierzytelności wynikających z niniejszej umowy na osoby trzecie ani rozporządzać nimi w jakiejkolwiek formie prawem  przewidzianej. W szczególności wierzytelność nie może  być przedmiotem zabezpieczenia zobowiązań  Wykonawcy. Wykonawca   nie może również bez  zgody Zamawiającego przyjąć poręczenia za jego zobowiązania ani udzielać pełnomocnictwa do dochodzenia wierzytelności objętych umową innemu podmiotowi niż kancelaria prowadzona przez radcę prawnego lub adwokata, powyższe obejmuje także zawarcie przez Wykonawcę umów o zarządzanie wierzytelnościami, umów forfaitingu lub  factoringu, przekazu oraz innych umów nienazwanych, w wyniku których nawet potencjalnie może dojść do przejścia wierzytelności na inny podmiot. W przypadku zawarcia z podmiotem trzecim umowy o zarządzanie wierzytelnościami lub innej podobnej umowy wszelkie płatności dokonywane będą wyłącznie na rachunek Wykonawcy. Jednocześnie w przypadku  jeżeli w wyniku zawarcia takiej umowy przez  Wykonawcę podmiot trzeci uzyskałby prawo domagania się od Zamawiającego zapłaty jakiejkolwiek części należności wynikających z niniejszej umowy na rzecz tego podmiotu,   Wykonawca zobowiązany będzie do zapłaty na rzecz </w:t>
      </w:r>
      <w:r w:rsidRPr="0027163D">
        <w:rPr>
          <w:rFonts w:asciiTheme="minorHAnsi" w:hAnsiTheme="minorHAnsi" w:cstheme="minorHAnsi"/>
          <w:sz w:val="22"/>
          <w:szCs w:val="22"/>
        </w:rPr>
        <w:lastRenderedPageBreak/>
        <w:t xml:space="preserve">Zamawiającego kary umownej w wysokości równowartości kwot jakie </w:t>
      </w:r>
      <w:r w:rsidR="00DC2C96" w:rsidRPr="0027163D">
        <w:rPr>
          <w:rFonts w:asciiTheme="minorHAnsi" w:hAnsiTheme="minorHAnsi" w:cstheme="minorHAnsi"/>
          <w:sz w:val="22"/>
          <w:szCs w:val="22"/>
        </w:rPr>
        <w:t>Zamawiający</w:t>
      </w:r>
      <w:r w:rsidRPr="0027163D">
        <w:rPr>
          <w:rFonts w:asciiTheme="minorHAnsi" w:hAnsiTheme="minorHAnsi" w:cstheme="minorHAnsi"/>
          <w:sz w:val="22"/>
          <w:szCs w:val="22"/>
        </w:rPr>
        <w:t xml:space="preserve"> zobowiązany będzie zapłacić podmiotowi trzeciemu.</w:t>
      </w:r>
    </w:p>
    <w:p w14:paraId="7AABD085" w14:textId="77777777" w:rsidR="00E4466C" w:rsidRDefault="00E4466C" w:rsidP="0027163D">
      <w:pPr>
        <w:spacing w:line="360" w:lineRule="auto"/>
        <w:ind w:left="284"/>
        <w:jc w:val="center"/>
        <w:rPr>
          <w:rFonts w:asciiTheme="minorHAnsi" w:hAnsiTheme="minorHAnsi" w:cstheme="minorHAnsi"/>
          <w:b/>
          <w:bCs/>
          <w:sz w:val="22"/>
          <w:szCs w:val="22"/>
        </w:rPr>
      </w:pPr>
    </w:p>
    <w:p w14:paraId="4CB78F08" w14:textId="77777777" w:rsidR="006525C9" w:rsidRDefault="006525C9" w:rsidP="0027163D">
      <w:pPr>
        <w:spacing w:line="360" w:lineRule="auto"/>
        <w:ind w:left="284"/>
        <w:jc w:val="center"/>
        <w:rPr>
          <w:rFonts w:asciiTheme="minorHAnsi" w:hAnsiTheme="minorHAnsi" w:cstheme="minorHAnsi"/>
          <w:b/>
          <w:bCs/>
          <w:sz w:val="22"/>
          <w:szCs w:val="22"/>
        </w:rPr>
      </w:pPr>
    </w:p>
    <w:p w14:paraId="38F706A4" w14:textId="77777777" w:rsidR="006525C9" w:rsidRDefault="006525C9" w:rsidP="0027163D">
      <w:pPr>
        <w:spacing w:line="360" w:lineRule="auto"/>
        <w:ind w:left="284"/>
        <w:jc w:val="center"/>
        <w:rPr>
          <w:rFonts w:asciiTheme="minorHAnsi" w:hAnsiTheme="minorHAnsi" w:cstheme="minorHAnsi"/>
          <w:b/>
          <w:bCs/>
          <w:sz w:val="22"/>
          <w:szCs w:val="22"/>
        </w:rPr>
      </w:pPr>
    </w:p>
    <w:p w14:paraId="77C68828" w14:textId="77777777" w:rsidR="006525C9" w:rsidRPr="0027163D" w:rsidRDefault="006525C9" w:rsidP="0027163D">
      <w:pPr>
        <w:spacing w:line="360" w:lineRule="auto"/>
        <w:ind w:left="284"/>
        <w:jc w:val="center"/>
        <w:rPr>
          <w:rFonts w:asciiTheme="minorHAnsi" w:hAnsiTheme="minorHAnsi" w:cstheme="minorHAnsi"/>
          <w:b/>
          <w:bCs/>
          <w:sz w:val="22"/>
          <w:szCs w:val="22"/>
        </w:rPr>
      </w:pPr>
    </w:p>
    <w:p w14:paraId="2C6B71DB" w14:textId="54F5E0E4" w:rsidR="00376F76" w:rsidRPr="0027163D" w:rsidRDefault="00376F76" w:rsidP="0027163D">
      <w:pPr>
        <w:tabs>
          <w:tab w:val="left" w:pos="-3402"/>
          <w:tab w:val="left" w:pos="567"/>
        </w:tabs>
        <w:spacing w:line="360" w:lineRule="auto"/>
        <w:jc w:val="center"/>
        <w:rPr>
          <w:rFonts w:asciiTheme="minorHAnsi" w:hAnsiTheme="minorHAnsi" w:cstheme="minorHAnsi"/>
          <w:b/>
          <w:sz w:val="22"/>
          <w:szCs w:val="22"/>
        </w:rPr>
      </w:pPr>
      <w:r w:rsidRPr="0027163D">
        <w:rPr>
          <w:rFonts w:asciiTheme="minorHAnsi" w:hAnsiTheme="minorHAnsi" w:cstheme="minorHAnsi"/>
          <w:b/>
          <w:sz w:val="22"/>
          <w:szCs w:val="22"/>
        </w:rPr>
        <w:t>§ 1</w:t>
      </w:r>
      <w:r w:rsidR="009D55AF" w:rsidRPr="0027163D">
        <w:rPr>
          <w:rFonts w:asciiTheme="minorHAnsi" w:hAnsiTheme="minorHAnsi" w:cstheme="minorHAnsi"/>
          <w:b/>
          <w:sz w:val="22"/>
          <w:szCs w:val="22"/>
        </w:rPr>
        <w:t>2</w:t>
      </w:r>
    </w:p>
    <w:p w14:paraId="30FBBBFF" w14:textId="77777777" w:rsidR="00376F76" w:rsidRPr="0027163D" w:rsidRDefault="00930FA6" w:rsidP="0027163D">
      <w:pPr>
        <w:adjustRightInd w:val="0"/>
        <w:spacing w:line="360" w:lineRule="auto"/>
        <w:ind w:left="567" w:hanging="567"/>
        <w:jc w:val="both"/>
        <w:rPr>
          <w:rFonts w:asciiTheme="minorHAnsi" w:eastAsia="Calibri" w:hAnsiTheme="minorHAnsi" w:cstheme="minorHAnsi"/>
          <w:bCs/>
          <w:iCs/>
          <w:sz w:val="22"/>
          <w:szCs w:val="22"/>
          <w:lang w:eastAsia="en-US"/>
        </w:rPr>
      </w:pPr>
      <w:r w:rsidRPr="0027163D">
        <w:rPr>
          <w:rFonts w:asciiTheme="minorHAnsi" w:hAnsiTheme="minorHAnsi" w:cstheme="minorHAnsi"/>
          <w:sz w:val="22"/>
          <w:szCs w:val="22"/>
        </w:rPr>
        <w:t>1</w:t>
      </w:r>
      <w:r w:rsidR="00376F76" w:rsidRPr="0027163D">
        <w:rPr>
          <w:rFonts w:asciiTheme="minorHAnsi" w:hAnsiTheme="minorHAnsi" w:cstheme="minorHAnsi"/>
          <w:sz w:val="22"/>
          <w:szCs w:val="22"/>
        </w:rPr>
        <w:t xml:space="preserve">.   </w:t>
      </w:r>
      <w:r w:rsidR="004776DB" w:rsidRPr="0027163D">
        <w:rPr>
          <w:rFonts w:asciiTheme="minorHAnsi" w:hAnsiTheme="minorHAnsi" w:cstheme="minorHAnsi"/>
          <w:sz w:val="22"/>
          <w:szCs w:val="22"/>
        </w:rPr>
        <w:tab/>
      </w:r>
      <w:r w:rsidR="00376F76" w:rsidRPr="0027163D">
        <w:rPr>
          <w:rFonts w:asciiTheme="minorHAnsi" w:hAnsiTheme="minorHAnsi" w:cstheme="minorHAnsi"/>
          <w:sz w:val="22"/>
          <w:szCs w:val="22"/>
        </w:rPr>
        <w:t xml:space="preserve">Administratorem danych osobowych podanych w umowie jest </w:t>
      </w:r>
      <w:proofErr w:type="spellStart"/>
      <w:r w:rsidR="00376F76" w:rsidRPr="0027163D">
        <w:rPr>
          <w:rFonts w:asciiTheme="minorHAnsi" w:eastAsia="Calibri" w:hAnsiTheme="minorHAnsi" w:cstheme="minorHAnsi"/>
          <w:bCs/>
          <w:iCs/>
          <w:sz w:val="22"/>
          <w:szCs w:val="22"/>
          <w:lang w:eastAsia="en-US"/>
        </w:rPr>
        <w:t>jest</w:t>
      </w:r>
      <w:proofErr w:type="spellEnd"/>
      <w:r w:rsidR="00376F76" w:rsidRPr="0027163D">
        <w:rPr>
          <w:rFonts w:asciiTheme="minorHAnsi" w:eastAsia="Calibri" w:hAnsiTheme="minorHAnsi" w:cstheme="minorHAnsi"/>
          <w:bCs/>
          <w:iCs/>
          <w:sz w:val="22"/>
          <w:szCs w:val="22"/>
          <w:lang w:eastAsia="en-US"/>
        </w:rPr>
        <w:t>: Szpital Chorób</w:t>
      </w:r>
      <w:r w:rsidR="00B63112" w:rsidRPr="0027163D">
        <w:rPr>
          <w:rFonts w:asciiTheme="minorHAnsi" w:eastAsia="Calibri" w:hAnsiTheme="minorHAnsi" w:cstheme="minorHAnsi"/>
          <w:bCs/>
          <w:iCs/>
          <w:sz w:val="22"/>
          <w:szCs w:val="22"/>
          <w:lang w:eastAsia="en-US"/>
        </w:rPr>
        <w:t xml:space="preserve"> Płuc w Orzeszu, ul. Gliwicka 37</w:t>
      </w:r>
      <w:r w:rsidR="00376F76" w:rsidRPr="0027163D">
        <w:rPr>
          <w:rFonts w:asciiTheme="minorHAnsi" w:eastAsia="Calibri" w:hAnsiTheme="minorHAnsi" w:cstheme="minorHAnsi"/>
          <w:bCs/>
          <w:iCs/>
          <w:sz w:val="22"/>
          <w:szCs w:val="22"/>
          <w:lang w:eastAsia="en-US"/>
        </w:rPr>
        <w:t xml:space="preserve">,  43-180 </w:t>
      </w:r>
      <w:proofErr w:type="spellStart"/>
      <w:r w:rsidR="00376F76" w:rsidRPr="0027163D">
        <w:rPr>
          <w:rFonts w:asciiTheme="minorHAnsi" w:eastAsia="Calibri" w:hAnsiTheme="minorHAnsi" w:cstheme="minorHAnsi"/>
          <w:bCs/>
          <w:iCs/>
          <w:sz w:val="22"/>
          <w:szCs w:val="22"/>
          <w:lang w:eastAsia="en-US"/>
        </w:rPr>
        <w:t>Orzesze</w:t>
      </w:r>
      <w:proofErr w:type="spellEnd"/>
      <w:r w:rsidR="00376F76" w:rsidRPr="0027163D">
        <w:rPr>
          <w:rFonts w:asciiTheme="minorHAnsi" w:eastAsia="Calibri" w:hAnsiTheme="minorHAnsi" w:cstheme="minorHAnsi"/>
          <w:bCs/>
          <w:iCs/>
          <w:sz w:val="22"/>
          <w:szCs w:val="22"/>
          <w:lang w:eastAsia="en-US"/>
        </w:rPr>
        <w:t>, tel.: 32 22 13 661 lub 662, e-mail: sekretariat@szpitalorzesze.pl.</w:t>
      </w:r>
    </w:p>
    <w:p w14:paraId="4467EC85" w14:textId="51F44B98" w:rsidR="00376F76" w:rsidRPr="0027163D" w:rsidRDefault="00930FA6" w:rsidP="0027163D">
      <w:pPr>
        <w:tabs>
          <w:tab w:val="left" w:pos="-3402"/>
          <w:tab w:val="left" w:pos="567"/>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2</w:t>
      </w:r>
      <w:r w:rsidR="00376F76" w:rsidRPr="0027163D">
        <w:rPr>
          <w:rFonts w:asciiTheme="minorHAnsi" w:hAnsiTheme="minorHAnsi" w:cstheme="minorHAnsi"/>
          <w:sz w:val="22"/>
          <w:szCs w:val="22"/>
        </w:rPr>
        <w:t xml:space="preserve">.  </w:t>
      </w:r>
      <w:r w:rsidR="004776DB" w:rsidRPr="0027163D">
        <w:rPr>
          <w:rFonts w:asciiTheme="minorHAnsi" w:hAnsiTheme="minorHAnsi" w:cstheme="minorHAnsi"/>
          <w:sz w:val="22"/>
          <w:szCs w:val="22"/>
        </w:rPr>
        <w:tab/>
      </w:r>
      <w:r w:rsidR="00376F76" w:rsidRPr="0027163D">
        <w:rPr>
          <w:rFonts w:asciiTheme="minorHAnsi" w:hAnsiTheme="minorHAnsi" w:cstheme="minorHAnsi"/>
          <w:sz w:val="22"/>
          <w:szCs w:val="22"/>
        </w:rPr>
        <w:t>Dane osobowe przetwarzane są w celu wykonywania czynności mających na celu zawarcie umowy i jej realizację, a podstawą prawną przetwarzania danych osobowych jest art. 6</w:t>
      </w:r>
      <w:r w:rsidR="00EA70D1">
        <w:rPr>
          <w:rFonts w:asciiTheme="minorHAnsi" w:hAnsiTheme="minorHAnsi" w:cstheme="minorHAnsi"/>
          <w:sz w:val="22"/>
          <w:szCs w:val="22"/>
        </w:rPr>
        <w:t xml:space="preserve"> ust. 1 lit. </w:t>
      </w:r>
      <w:r w:rsidR="00376F76" w:rsidRPr="0027163D">
        <w:rPr>
          <w:rFonts w:asciiTheme="minorHAnsi" w:hAnsiTheme="minorHAnsi" w:cstheme="minorHAnsi"/>
          <w:sz w:val="22"/>
          <w:szCs w:val="22"/>
        </w:rPr>
        <w:t xml:space="preserve">b) RODO (UE). </w:t>
      </w:r>
    </w:p>
    <w:p w14:paraId="61E97DB6" w14:textId="77777777" w:rsidR="00376F76" w:rsidRPr="0027163D" w:rsidRDefault="00930FA6" w:rsidP="0027163D">
      <w:pPr>
        <w:tabs>
          <w:tab w:val="left" w:pos="-3402"/>
        </w:tabs>
        <w:spacing w:line="360" w:lineRule="auto"/>
        <w:ind w:left="567" w:hanging="567"/>
        <w:jc w:val="both"/>
        <w:rPr>
          <w:rFonts w:asciiTheme="minorHAnsi" w:hAnsiTheme="minorHAnsi" w:cstheme="minorHAnsi"/>
          <w:sz w:val="22"/>
          <w:szCs w:val="22"/>
        </w:rPr>
      </w:pPr>
      <w:r w:rsidRPr="0027163D">
        <w:rPr>
          <w:rFonts w:asciiTheme="minorHAnsi" w:hAnsiTheme="minorHAnsi" w:cstheme="minorHAnsi"/>
          <w:sz w:val="22"/>
          <w:szCs w:val="22"/>
        </w:rPr>
        <w:t>3</w:t>
      </w:r>
      <w:r w:rsidR="00376F76" w:rsidRPr="0027163D">
        <w:rPr>
          <w:rFonts w:asciiTheme="minorHAnsi" w:hAnsiTheme="minorHAnsi" w:cstheme="minorHAnsi"/>
          <w:sz w:val="22"/>
          <w:szCs w:val="22"/>
        </w:rPr>
        <w:t xml:space="preserve">.  </w:t>
      </w:r>
      <w:r w:rsidR="004776DB" w:rsidRPr="0027163D">
        <w:rPr>
          <w:rFonts w:asciiTheme="minorHAnsi" w:hAnsiTheme="minorHAnsi" w:cstheme="minorHAnsi"/>
          <w:sz w:val="22"/>
          <w:szCs w:val="22"/>
        </w:rPr>
        <w:tab/>
      </w:r>
      <w:r w:rsidR="00376F76" w:rsidRPr="0027163D">
        <w:rPr>
          <w:rFonts w:asciiTheme="minorHAnsi" w:hAnsiTheme="minorHAnsi" w:cstheme="minorHAnsi"/>
          <w:sz w:val="22"/>
          <w:szCs w:val="22"/>
        </w:rPr>
        <w:t>Wykonawca oświadcza ze zapoznał się z treścią klauzuli informacyjnej która znajduje si</w:t>
      </w:r>
      <w:r w:rsidR="008F5241" w:rsidRPr="0027163D">
        <w:rPr>
          <w:rFonts w:asciiTheme="minorHAnsi" w:hAnsiTheme="minorHAnsi" w:cstheme="minorHAnsi"/>
          <w:sz w:val="22"/>
          <w:szCs w:val="22"/>
        </w:rPr>
        <w:t>ę w siedzi</w:t>
      </w:r>
      <w:r w:rsidR="00211FC1" w:rsidRPr="0027163D">
        <w:rPr>
          <w:rFonts w:asciiTheme="minorHAnsi" w:hAnsiTheme="minorHAnsi" w:cstheme="minorHAnsi"/>
          <w:sz w:val="22"/>
          <w:szCs w:val="22"/>
        </w:rPr>
        <w:t>bie</w:t>
      </w:r>
      <w:r w:rsidR="008F5241" w:rsidRPr="0027163D">
        <w:rPr>
          <w:rFonts w:asciiTheme="minorHAnsi" w:hAnsiTheme="minorHAnsi" w:cstheme="minorHAnsi"/>
          <w:sz w:val="22"/>
          <w:szCs w:val="22"/>
        </w:rPr>
        <w:t xml:space="preserve"> </w:t>
      </w:r>
      <w:r w:rsidR="00376F76" w:rsidRPr="0027163D">
        <w:rPr>
          <w:rFonts w:asciiTheme="minorHAnsi" w:hAnsiTheme="minorHAnsi" w:cstheme="minorHAnsi"/>
          <w:sz w:val="22"/>
          <w:szCs w:val="22"/>
        </w:rPr>
        <w:t>Zamawiającego oraz na jego stronie internetowej.</w:t>
      </w:r>
    </w:p>
    <w:p w14:paraId="55888F53" w14:textId="77777777" w:rsidR="002161EA" w:rsidRPr="0027163D" w:rsidRDefault="002161EA" w:rsidP="0027163D">
      <w:pPr>
        <w:spacing w:line="360" w:lineRule="auto"/>
        <w:ind w:left="2832" w:firstLine="708"/>
        <w:rPr>
          <w:rFonts w:asciiTheme="minorHAnsi" w:hAnsiTheme="minorHAnsi" w:cstheme="minorHAnsi"/>
          <w:b/>
          <w:bCs/>
          <w:sz w:val="22"/>
          <w:szCs w:val="22"/>
        </w:rPr>
      </w:pPr>
    </w:p>
    <w:p w14:paraId="72EF45AE" w14:textId="7DA271B4" w:rsidR="00376F76" w:rsidRPr="0027163D" w:rsidRDefault="00376F76" w:rsidP="0027163D">
      <w:pPr>
        <w:tabs>
          <w:tab w:val="left" w:pos="355"/>
        </w:tabs>
        <w:spacing w:line="360" w:lineRule="auto"/>
        <w:ind w:right="-2"/>
        <w:jc w:val="center"/>
        <w:rPr>
          <w:rFonts w:asciiTheme="minorHAnsi" w:hAnsiTheme="minorHAnsi" w:cstheme="minorHAnsi"/>
          <w:b/>
          <w:bCs/>
          <w:sz w:val="22"/>
          <w:szCs w:val="22"/>
        </w:rPr>
      </w:pPr>
      <w:r w:rsidRPr="0027163D">
        <w:rPr>
          <w:rFonts w:asciiTheme="minorHAnsi" w:hAnsiTheme="minorHAnsi" w:cstheme="minorHAnsi"/>
          <w:b/>
          <w:bCs/>
          <w:sz w:val="22"/>
          <w:szCs w:val="22"/>
        </w:rPr>
        <w:t>§ 1</w:t>
      </w:r>
      <w:r w:rsidR="0027163D" w:rsidRPr="0027163D">
        <w:rPr>
          <w:rFonts w:asciiTheme="minorHAnsi" w:hAnsiTheme="minorHAnsi" w:cstheme="minorHAnsi"/>
          <w:b/>
          <w:bCs/>
          <w:sz w:val="22"/>
          <w:szCs w:val="22"/>
        </w:rPr>
        <w:t>3</w:t>
      </w:r>
    </w:p>
    <w:p w14:paraId="60511EF1" w14:textId="77777777" w:rsidR="00376F76" w:rsidRPr="0027163D" w:rsidRDefault="00376F76" w:rsidP="0027163D">
      <w:pPr>
        <w:numPr>
          <w:ilvl w:val="0"/>
          <w:numId w:val="26"/>
        </w:numPr>
        <w:tabs>
          <w:tab w:val="clear" w:pos="900"/>
        </w:tabs>
        <w:autoSpaceDE w:val="0"/>
        <w:spacing w:line="360" w:lineRule="auto"/>
        <w:ind w:left="567" w:right="-287" w:hanging="567"/>
        <w:jc w:val="both"/>
        <w:rPr>
          <w:rFonts w:asciiTheme="minorHAnsi" w:hAnsiTheme="minorHAnsi" w:cstheme="minorHAnsi"/>
          <w:sz w:val="22"/>
          <w:szCs w:val="22"/>
        </w:rPr>
      </w:pPr>
      <w:r w:rsidRPr="0027163D">
        <w:rPr>
          <w:rFonts w:asciiTheme="minorHAnsi" w:hAnsiTheme="minorHAnsi" w:cstheme="minorHAnsi"/>
          <w:sz w:val="22"/>
          <w:szCs w:val="22"/>
        </w:rPr>
        <w:t>Wykonawca oświadcza (wg oferty), że powierzy podwykonawcom wykonanie następującej części zamówienia*:</w:t>
      </w:r>
    </w:p>
    <w:p w14:paraId="231CF1C6" w14:textId="77777777" w:rsidR="00376F76" w:rsidRPr="0027163D" w:rsidRDefault="00376F76" w:rsidP="0027163D">
      <w:pPr>
        <w:spacing w:line="360" w:lineRule="auto"/>
        <w:ind w:left="567" w:right="-287"/>
        <w:jc w:val="center"/>
        <w:rPr>
          <w:rFonts w:asciiTheme="minorHAnsi" w:hAnsiTheme="minorHAnsi" w:cstheme="minorHAnsi"/>
          <w:b/>
          <w:sz w:val="22"/>
          <w:szCs w:val="22"/>
        </w:rPr>
      </w:pPr>
      <w:r w:rsidRPr="0027163D">
        <w:rPr>
          <w:rFonts w:asciiTheme="minorHAnsi" w:hAnsiTheme="minorHAnsi" w:cstheme="minorHAnsi"/>
          <w:b/>
          <w:sz w:val="22"/>
          <w:szCs w:val="22"/>
        </w:rPr>
        <w:t>..................................................................................................................................................................................................................................................................................................</w:t>
      </w:r>
    </w:p>
    <w:p w14:paraId="2873F3D3" w14:textId="77777777" w:rsidR="00376F76" w:rsidRPr="0027163D" w:rsidRDefault="00376F76" w:rsidP="0027163D">
      <w:pPr>
        <w:numPr>
          <w:ilvl w:val="0"/>
          <w:numId w:val="26"/>
        </w:numPr>
        <w:tabs>
          <w:tab w:val="clear" w:pos="900"/>
        </w:tabs>
        <w:autoSpaceDE w:val="0"/>
        <w:spacing w:line="360" w:lineRule="auto"/>
        <w:ind w:left="567" w:right="-287" w:hanging="567"/>
        <w:jc w:val="both"/>
        <w:rPr>
          <w:rFonts w:asciiTheme="minorHAnsi" w:hAnsiTheme="minorHAnsi" w:cstheme="minorHAnsi"/>
          <w:sz w:val="22"/>
          <w:szCs w:val="22"/>
        </w:rPr>
      </w:pPr>
      <w:r w:rsidRPr="0027163D">
        <w:rPr>
          <w:rFonts w:asciiTheme="minorHAnsi" w:hAnsiTheme="minorHAnsi" w:cstheme="minorHAnsi"/>
          <w:sz w:val="22"/>
          <w:szCs w:val="22"/>
        </w:rPr>
        <w:t>Zamawiający dopuszcza wprowadzenie lub zmianę podwykonawcy na etapie realizacji zamówienia pod wa</w:t>
      </w:r>
      <w:r w:rsidRPr="0027163D">
        <w:rPr>
          <w:rFonts w:asciiTheme="minorHAnsi" w:hAnsiTheme="minorHAnsi" w:cstheme="minorHAnsi"/>
          <w:sz w:val="22"/>
          <w:szCs w:val="22"/>
        </w:rPr>
        <w:softHyphen/>
        <w:t>run</w:t>
      </w:r>
      <w:r w:rsidRPr="0027163D">
        <w:rPr>
          <w:rFonts w:asciiTheme="minorHAnsi" w:hAnsiTheme="minorHAnsi" w:cstheme="minorHAnsi"/>
          <w:sz w:val="22"/>
          <w:szCs w:val="22"/>
        </w:rPr>
        <w:softHyphen/>
        <w:t>kiem, że nowy podwykonawca wykaże spełnianie warunków udziału w postępowaniu w zakresie nie mniejszym niż wskazany na etapie postępowania o zamówienie publiczne dotychczasowy podwykonawca. Zamawiający może zażądać okazania umowy z podwykonawcą.</w:t>
      </w:r>
    </w:p>
    <w:p w14:paraId="035DB6A7" w14:textId="77777777" w:rsidR="00376F76" w:rsidRPr="0027163D" w:rsidRDefault="00376F76" w:rsidP="0027163D">
      <w:pPr>
        <w:numPr>
          <w:ilvl w:val="0"/>
          <w:numId w:val="26"/>
        </w:numPr>
        <w:tabs>
          <w:tab w:val="clear" w:pos="900"/>
        </w:tabs>
        <w:autoSpaceDE w:val="0"/>
        <w:spacing w:line="360" w:lineRule="auto"/>
        <w:ind w:left="567" w:right="-287" w:hanging="567"/>
        <w:jc w:val="both"/>
        <w:rPr>
          <w:rFonts w:asciiTheme="minorHAnsi" w:hAnsiTheme="minorHAnsi" w:cstheme="minorHAnsi"/>
          <w:sz w:val="22"/>
          <w:szCs w:val="22"/>
        </w:rPr>
      </w:pPr>
      <w:r w:rsidRPr="0027163D">
        <w:rPr>
          <w:rFonts w:asciiTheme="minorHAnsi" w:hAnsiTheme="minorHAnsi" w:cstheme="minorHAnsi"/>
          <w:sz w:val="22"/>
          <w:szCs w:val="22"/>
        </w:rPr>
        <w:t xml:space="preserve">Wykonawca ponosi wobec Zamawiającego pełną odpowiedzialność za </w:t>
      </w:r>
      <w:r w:rsidR="00DD3AFA" w:rsidRPr="0027163D">
        <w:rPr>
          <w:rFonts w:asciiTheme="minorHAnsi" w:hAnsiTheme="minorHAnsi" w:cstheme="minorHAnsi"/>
          <w:sz w:val="22"/>
          <w:szCs w:val="22"/>
        </w:rPr>
        <w:t>zakres umowy</w:t>
      </w:r>
      <w:r w:rsidRPr="0027163D">
        <w:rPr>
          <w:rFonts w:asciiTheme="minorHAnsi" w:hAnsiTheme="minorHAnsi" w:cstheme="minorHAnsi"/>
          <w:sz w:val="22"/>
          <w:szCs w:val="22"/>
        </w:rPr>
        <w:t>, któr</w:t>
      </w:r>
      <w:r w:rsidR="00DD3AFA" w:rsidRPr="0027163D">
        <w:rPr>
          <w:rFonts w:asciiTheme="minorHAnsi" w:hAnsiTheme="minorHAnsi" w:cstheme="minorHAnsi"/>
          <w:sz w:val="22"/>
          <w:szCs w:val="22"/>
        </w:rPr>
        <w:t>y</w:t>
      </w:r>
      <w:r w:rsidRPr="0027163D">
        <w:rPr>
          <w:rFonts w:asciiTheme="minorHAnsi" w:hAnsiTheme="minorHAnsi" w:cstheme="minorHAnsi"/>
          <w:sz w:val="22"/>
          <w:szCs w:val="22"/>
        </w:rPr>
        <w:t xml:space="preserve"> wykonuje przy pomocy podwykonawców, w szczególności zgodnie z art. 415, 429, 430 i 474 Kodeksu cywilnego.</w:t>
      </w:r>
    </w:p>
    <w:p w14:paraId="3D34E5B5" w14:textId="77777777" w:rsidR="00376F76" w:rsidRPr="0027163D" w:rsidRDefault="00376F76" w:rsidP="0027163D">
      <w:pPr>
        <w:spacing w:line="360" w:lineRule="auto"/>
        <w:ind w:right="-287"/>
        <w:jc w:val="both"/>
        <w:rPr>
          <w:rFonts w:asciiTheme="minorHAnsi" w:hAnsiTheme="minorHAnsi" w:cstheme="minorHAnsi"/>
          <w:i/>
          <w:sz w:val="22"/>
          <w:szCs w:val="22"/>
        </w:rPr>
      </w:pPr>
      <w:r w:rsidRPr="0027163D">
        <w:rPr>
          <w:rFonts w:asciiTheme="minorHAnsi" w:hAnsiTheme="minorHAnsi" w:cstheme="minorHAnsi"/>
          <w:i/>
          <w:sz w:val="22"/>
          <w:szCs w:val="22"/>
        </w:rPr>
        <w:t>*W przypadku zadeklarowania w ofercie, że Wykonawca nie powierzy podwykonawcom żadnej części zamówienia – w ust</w:t>
      </w:r>
      <w:r w:rsidR="00F32521" w:rsidRPr="0027163D">
        <w:rPr>
          <w:rFonts w:asciiTheme="minorHAnsi" w:hAnsiTheme="minorHAnsi" w:cstheme="minorHAnsi"/>
          <w:i/>
          <w:sz w:val="22"/>
          <w:szCs w:val="22"/>
        </w:rPr>
        <w:t>. 1 wpisuje się: „NIE DOTYCZY”.</w:t>
      </w:r>
      <w:r w:rsidR="007E76D6" w:rsidRPr="0027163D">
        <w:rPr>
          <w:rFonts w:asciiTheme="minorHAnsi" w:hAnsiTheme="minorHAnsi" w:cstheme="minorHAnsi"/>
          <w:b/>
          <w:bCs/>
          <w:sz w:val="22"/>
          <w:szCs w:val="22"/>
        </w:rPr>
        <w:t xml:space="preserve"> </w:t>
      </w:r>
    </w:p>
    <w:p w14:paraId="315D1DB5" w14:textId="77777777" w:rsidR="00376F76" w:rsidRPr="0027163D" w:rsidRDefault="00376F76" w:rsidP="0027163D">
      <w:pPr>
        <w:spacing w:line="360" w:lineRule="auto"/>
        <w:jc w:val="center"/>
        <w:rPr>
          <w:rFonts w:asciiTheme="minorHAnsi" w:hAnsiTheme="minorHAnsi" w:cstheme="minorHAnsi"/>
          <w:b/>
          <w:bCs/>
          <w:sz w:val="22"/>
          <w:szCs w:val="22"/>
        </w:rPr>
      </w:pPr>
    </w:p>
    <w:p w14:paraId="5C497122" w14:textId="3848DD10" w:rsidR="00930FA6" w:rsidRPr="0027163D" w:rsidRDefault="00555C47" w:rsidP="0027163D">
      <w:pPr>
        <w:spacing w:line="360" w:lineRule="auto"/>
        <w:ind w:left="284"/>
        <w:jc w:val="center"/>
        <w:rPr>
          <w:rFonts w:asciiTheme="minorHAnsi" w:hAnsiTheme="minorHAnsi" w:cstheme="minorHAnsi"/>
          <w:sz w:val="22"/>
          <w:szCs w:val="22"/>
        </w:rPr>
      </w:pPr>
      <w:r w:rsidRPr="0027163D">
        <w:rPr>
          <w:rFonts w:asciiTheme="minorHAnsi" w:hAnsiTheme="minorHAnsi" w:cstheme="minorHAnsi"/>
          <w:b/>
          <w:bCs/>
          <w:sz w:val="22"/>
          <w:szCs w:val="22"/>
        </w:rPr>
        <w:t xml:space="preserve">§ </w:t>
      </w:r>
      <w:r w:rsidR="00930FA6" w:rsidRPr="0027163D">
        <w:rPr>
          <w:rFonts w:asciiTheme="minorHAnsi" w:hAnsiTheme="minorHAnsi" w:cstheme="minorHAnsi"/>
          <w:b/>
          <w:bCs/>
          <w:sz w:val="22"/>
          <w:szCs w:val="22"/>
        </w:rPr>
        <w:t>14</w:t>
      </w:r>
    </w:p>
    <w:p w14:paraId="08861107" w14:textId="77777777" w:rsidR="00930FA6" w:rsidRPr="0027163D" w:rsidRDefault="00930FA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1.  </w:t>
      </w:r>
      <w:r w:rsidR="004776DB"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 xml:space="preserve">Zmiany umowy wymagają formy pisemnej pod rygorem nieważności. </w:t>
      </w:r>
    </w:p>
    <w:p w14:paraId="1A47EDB2" w14:textId="77777777" w:rsidR="00930FA6" w:rsidRPr="0027163D" w:rsidRDefault="00930FA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lastRenderedPageBreak/>
        <w:t xml:space="preserve">2. </w:t>
      </w:r>
      <w:r w:rsidR="004776DB"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Zamawiający i Wykonawca podejmują starania w celu polubownego rozstrzygnięcia wszelkich sporów powstałych między nimi, a wynikających z realizacji umowy lub pozostających w pośrednim bądź bezpośrednim związku z umową, na drodze negocjacji.</w:t>
      </w:r>
    </w:p>
    <w:p w14:paraId="54768953" w14:textId="77777777" w:rsidR="00930FA6" w:rsidRPr="0027163D" w:rsidRDefault="00930FA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3. </w:t>
      </w:r>
      <w:r w:rsidR="004776DB"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Wszelkie spory między Stronami wynikłe w związku albo na podstawie niniejszej umowy, których nie da się rozstrzygnąć w drodze negocjacji będą rozstrzygane przez Sąd powszechny miejscowo właściwy dla siedziby Zamawiającego.</w:t>
      </w:r>
    </w:p>
    <w:p w14:paraId="627F0FD0" w14:textId="77777777" w:rsidR="00930FA6" w:rsidRPr="0027163D" w:rsidRDefault="00930FA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4. </w:t>
      </w:r>
      <w:r w:rsidR="004776DB"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Wykonawca oświadcza, że znany jest mu fakt, że treść umowy, a w szczególności dotyczące go dane identyfikujące, przedmiot umowy i wysokość wynagrodzenia, stanowią informację publiczną w rozumieniu art. 1 ust. 1 ustawy z dnia 6 września 2001 r. o dostępie do informacji publicznej (</w:t>
      </w:r>
      <w:proofErr w:type="spellStart"/>
      <w:r w:rsidRPr="0027163D">
        <w:rPr>
          <w:rFonts w:asciiTheme="minorHAnsi" w:hAnsiTheme="minorHAnsi" w:cstheme="minorHAnsi"/>
          <w:color w:val="000000"/>
          <w:sz w:val="22"/>
          <w:szCs w:val="22"/>
        </w:rPr>
        <w:t>t.j</w:t>
      </w:r>
      <w:proofErr w:type="spellEnd"/>
      <w:r w:rsidRPr="0027163D">
        <w:rPr>
          <w:rFonts w:asciiTheme="minorHAnsi" w:hAnsiTheme="minorHAnsi" w:cstheme="minorHAnsi"/>
          <w:color w:val="000000"/>
          <w:sz w:val="22"/>
          <w:szCs w:val="22"/>
        </w:rPr>
        <w:t>. Dz. U. z 2022 r. poz. 902), która podlega udostępnianiu w trybie przedmiotowej ustawy.</w:t>
      </w:r>
    </w:p>
    <w:p w14:paraId="3F8E9686" w14:textId="77777777" w:rsidR="00930FA6" w:rsidRPr="0027163D" w:rsidRDefault="00930FA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5.  </w:t>
      </w:r>
      <w:r w:rsidR="004776DB"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Integralną część niniejszej umowy stanowią</w:t>
      </w:r>
      <w:r w:rsidR="00DD3AFA" w:rsidRPr="0027163D">
        <w:rPr>
          <w:rFonts w:asciiTheme="minorHAnsi" w:hAnsiTheme="minorHAnsi" w:cstheme="minorHAnsi"/>
          <w:color w:val="000000"/>
          <w:sz w:val="22"/>
          <w:szCs w:val="22"/>
        </w:rPr>
        <w:t xml:space="preserve"> jej</w:t>
      </w:r>
      <w:r w:rsidRPr="0027163D">
        <w:rPr>
          <w:rFonts w:asciiTheme="minorHAnsi" w:hAnsiTheme="minorHAnsi" w:cstheme="minorHAnsi"/>
          <w:color w:val="000000"/>
          <w:sz w:val="22"/>
          <w:szCs w:val="22"/>
        </w:rPr>
        <w:t xml:space="preserve"> załączniki.</w:t>
      </w:r>
    </w:p>
    <w:p w14:paraId="5C316519" w14:textId="77777777" w:rsidR="00930FA6" w:rsidRPr="0027163D" w:rsidRDefault="00930FA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6. </w:t>
      </w:r>
      <w:r w:rsidR="004776DB"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 xml:space="preserve">W sprawach nieuregulowanych umową zastosowanie mają przepisy ustawy </w:t>
      </w:r>
      <w:proofErr w:type="spellStart"/>
      <w:r w:rsidRPr="0027163D">
        <w:rPr>
          <w:rFonts w:asciiTheme="minorHAnsi" w:hAnsiTheme="minorHAnsi" w:cstheme="minorHAnsi"/>
          <w:color w:val="000000"/>
          <w:sz w:val="22"/>
          <w:szCs w:val="22"/>
        </w:rPr>
        <w:t>Pzp</w:t>
      </w:r>
      <w:proofErr w:type="spellEnd"/>
      <w:r w:rsidRPr="0027163D">
        <w:rPr>
          <w:rFonts w:asciiTheme="minorHAnsi" w:hAnsiTheme="minorHAnsi" w:cstheme="minorHAnsi"/>
          <w:color w:val="000000"/>
          <w:sz w:val="22"/>
          <w:szCs w:val="22"/>
        </w:rPr>
        <w:t xml:space="preserve"> Kodeksu cywilnego oraz inne powszechnie obowiązujące przepisy dotyczące przedmiotu umowy.</w:t>
      </w:r>
    </w:p>
    <w:p w14:paraId="6E0068CA" w14:textId="77777777" w:rsidR="00930FA6" w:rsidRPr="0027163D" w:rsidRDefault="00930FA6" w:rsidP="0027163D">
      <w:pPr>
        <w:spacing w:line="360" w:lineRule="auto"/>
        <w:ind w:left="567" w:hanging="567"/>
        <w:jc w:val="both"/>
        <w:rPr>
          <w:rFonts w:asciiTheme="minorHAnsi" w:hAnsiTheme="minorHAnsi" w:cstheme="minorHAnsi"/>
          <w:color w:val="000000"/>
          <w:sz w:val="22"/>
          <w:szCs w:val="22"/>
        </w:rPr>
      </w:pPr>
      <w:r w:rsidRPr="0027163D">
        <w:rPr>
          <w:rFonts w:asciiTheme="minorHAnsi" w:hAnsiTheme="minorHAnsi" w:cstheme="minorHAnsi"/>
          <w:color w:val="000000"/>
          <w:sz w:val="22"/>
          <w:szCs w:val="22"/>
        </w:rPr>
        <w:t xml:space="preserve">7. </w:t>
      </w:r>
      <w:r w:rsidR="004776DB" w:rsidRPr="0027163D">
        <w:rPr>
          <w:rFonts w:asciiTheme="minorHAnsi" w:hAnsiTheme="minorHAnsi" w:cstheme="minorHAnsi"/>
          <w:color w:val="000000"/>
          <w:sz w:val="22"/>
          <w:szCs w:val="22"/>
        </w:rPr>
        <w:tab/>
      </w:r>
      <w:r w:rsidRPr="0027163D">
        <w:rPr>
          <w:rFonts w:asciiTheme="minorHAnsi" w:hAnsiTheme="minorHAnsi" w:cstheme="minorHAnsi"/>
          <w:color w:val="000000"/>
          <w:sz w:val="22"/>
          <w:szCs w:val="22"/>
        </w:rPr>
        <w:t>Umowę sporządzono w dwóch jednobrzmiących egzemplarzach, po jednym dla każdej ze Stron.</w:t>
      </w:r>
    </w:p>
    <w:p w14:paraId="20C0FF20" w14:textId="77777777" w:rsidR="00EC09F8" w:rsidRPr="0027163D" w:rsidRDefault="00EC09F8" w:rsidP="0027163D">
      <w:pPr>
        <w:spacing w:line="360" w:lineRule="auto"/>
        <w:jc w:val="both"/>
        <w:rPr>
          <w:rFonts w:asciiTheme="minorHAnsi" w:hAnsiTheme="minorHAnsi" w:cstheme="minorHAnsi"/>
          <w:sz w:val="22"/>
          <w:szCs w:val="22"/>
        </w:rPr>
      </w:pPr>
    </w:p>
    <w:p w14:paraId="27083E47" w14:textId="77777777" w:rsidR="00BB7A27" w:rsidRPr="0027163D" w:rsidRDefault="00BB7A27" w:rsidP="0027163D">
      <w:pPr>
        <w:spacing w:line="360" w:lineRule="auto"/>
        <w:jc w:val="both"/>
        <w:rPr>
          <w:rFonts w:asciiTheme="minorHAnsi" w:hAnsiTheme="minorHAnsi" w:cstheme="minorHAnsi"/>
          <w:sz w:val="22"/>
          <w:szCs w:val="22"/>
        </w:rPr>
      </w:pPr>
    </w:p>
    <w:p w14:paraId="0249E07F" w14:textId="77777777" w:rsidR="00BB7A27" w:rsidRPr="0027163D" w:rsidRDefault="00BB7A27" w:rsidP="0027163D">
      <w:pPr>
        <w:spacing w:line="360" w:lineRule="auto"/>
        <w:jc w:val="both"/>
        <w:rPr>
          <w:rFonts w:asciiTheme="minorHAnsi" w:hAnsiTheme="minorHAnsi" w:cstheme="minorHAnsi"/>
          <w:sz w:val="22"/>
          <w:szCs w:val="22"/>
        </w:rPr>
      </w:pPr>
    </w:p>
    <w:p w14:paraId="1A3F5C32" w14:textId="77777777" w:rsidR="00BB7A27" w:rsidRPr="0027163D" w:rsidRDefault="00BB7A27" w:rsidP="0027163D">
      <w:pPr>
        <w:spacing w:line="360" w:lineRule="auto"/>
        <w:jc w:val="both"/>
        <w:rPr>
          <w:rFonts w:asciiTheme="minorHAnsi" w:hAnsiTheme="minorHAnsi" w:cstheme="minorHAnsi"/>
          <w:sz w:val="22"/>
          <w:szCs w:val="22"/>
        </w:rPr>
      </w:pPr>
    </w:p>
    <w:p w14:paraId="1A1ADEF9" w14:textId="77777777" w:rsidR="00376F76" w:rsidRPr="0027163D" w:rsidRDefault="00376F76" w:rsidP="0027163D">
      <w:pPr>
        <w:suppressAutoHyphens w:val="0"/>
        <w:spacing w:line="360" w:lineRule="auto"/>
        <w:rPr>
          <w:rFonts w:asciiTheme="minorHAnsi" w:hAnsiTheme="minorHAnsi" w:cstheme="minorHAnsi"/>
          <w:sz w:val="22"/>
          <w:szCs w:val="22"/>
          <w:lang w:eastAsia="pl-PL"/>
        </w:rPr>
      </w:pPr>
    </w:p>
    <w:p w14:paraId="13E8B194" w14:textId="77777777" w:rsidR="00376F76" w:rsidRPr="0027163D" w:rsidRDefault="00376F76" w:rsidP="0027163D">
      <w:pPr>
        <w:suppressAutoHyphens w:val="0"/>
        <w:spacing w:line="360" w:lineRule="auto"/>
        <w:rPr>
          <w:rFonts w:asciiTheme="minorHAnsi" w:hAnsiTheme="minorHAnsi" w:cstheme="minorHAnsi"/>
          <w:sz w:val="22"/>
          <w:szCs w:val="22"/>
          <w:lang w:eastAsia="pl-PL"/>
        </w:rPr>
      </w:pPr>
    </w:p>
    <w:p w14:paraId="60F13A4E" w14:textId="77777777" w:rsidR="00376F76" w:rsidRPr="0027163D" w:rsidRDefault="00376F76" w:rsidP="0027163D">
      <w:pPr>
        <w:suppressAutoHyphens w:val="0"/>
        <w:spacing w:line="360" w:lineRule="auto"/>
        <w:rPr>
          <w:rFonts w:asciiTheme="minorHAnsi" w:hAnsiTheme="minorHAnsi" w:cstheme="minorHAnsi"/>
          <w:sz w:val="22"/>
          <w:szCs w:val="22"/>
          <w:lang w:eastAsia="pl-PL"/>
        </w:rPr>
      </w:pPr>
    </w:p>
    <w:p w14:paraId="21569D60" w14:textId="77777777" w:rsidR="00484B16" w:rsidRPr="0027163D" w:rsidRDefault="00484B16" w:rsidP="0027163D">
      <w:pPr>
        <w:suppressAutoHyphens w:val="0"/>
        <w:spacing w:line="360" w:lineRule="auto"/>
        <w:rPr>
          <w:rFonts w:asciiTheme="minorHAnsi" w:hAnsiTheme="minorHAnsi" w:cstheme="minorHAnsi"/>
          <w:sz w:val="22"/>
          <w:szCs w:val="22"/>
          <w:lang w:eastAsia="pl-PL"/>
        </w:rPr>
      </w:pPr>
    </w:p>
    <w:p w14:paraId="12E039F4" w14:textId="77777777" w:rsidR="00EC09F8" w:rsidRPr="0027163D" w:rsidRDefault="00C80B27" w:rsidP="0027163D">
      <w:pPr>
        <w:spacing w:line="360" w:lineRule="auto"/>
        <w:rPr>
          <w:rFonts w:asciiTheme="minorHAnsi" w:hAnsiTheme="minorHAnsi" w:cstheme="minorHAnsi"/>
          <w:b/>
          <w:bCs/>
          <w:sz w:val="22"/>
          <w:szCs w:val="22"/>
        </w:rPr>
      </w:pPr>
      <w:r w:rsidRPr="0027163D">
        <w:rPr>
          <w:rFonts w:asciiTheme="minorHAnsi" w:hAnsiTheme="minorHAnsi" w:cstheme="minorHAnsi"/>
          <w:b/>
          <w:bCs/>
          <w:sz w:val="22"/>
          <w:szCs w:val="22"/>
        </w:rPr>
        <w:t xml:space="preserve">ZAMAWIAJĄCY </w:t>
      </w:r>
      <w:r w:rsidRPr="0027163D">
        <w:rPr>
          <w:rFonts w:asciiTheme="minorHAnsi" w:hAnsiTheme="minorHAnsi" w:cstheme="minorHAnsi"/>
          <w:b/>
          <w:bCs/>
          <w:sz w:val="22"/>
          <w:szCs w:val="22"/>
        </w:rPr>
        <w:tab/>
      </w:r>
      <w:r w:rsidRPr="0027163D">
        <w:rPr>
          <w:rFonts w:asciiTheme="minorHAnsi" w:hAnsiTheme="minorHAnsi" w:cstheme="minorHAnsi"/>
          <w:b/>
          <w:bCs/>
          <w:sz w:val="22"/>
          <w:szCs w:val="22"/>
        </w:rPr>
        <w:tab/>
      </w:r>
      <w:r w:rsidRPr="0027163D">
        <w:rPr>
          <w:rFonts w:asciiTheme="minorHAnsi" w:hAnsiTheme="minorHAnsi" w:cstheme="minorHAnsi"/>
          <w:b/>
          <w:bCs/>
          <w:sz w:val="22"/>
          <w:szCs w:val="22"/>
        </w:rPr>
        <w:tab/>
      </w:r>
      <w:r w:rsidRPr="0027163D">
        <w:rPr>
          <w:rFonts w:asciiTheme="minorHAnsi" w:hAnsiTheme="minorHAnsi" w:cstheme="minorHAnsi"/>
          <w:b/>
          <w:bCs/>
          <w:sz w:val="22"/>
          <w:szCs w:val="22"/>
        </w:rPr>
        <w:tab/>
      </w:r>
      <w:r w:rsidRPr="0027163D">
        <w:rPr>
          <w:rFonts w:asciiTheme="minorHAnsi" w:hAnsiTheme="minorHAnsi" w:cstheme="minorHAnsi"/>
          <w:b/>
          <w:bCs/>
          <w:sz w:val="22"/>
          <w:szCs w:val="22"/>
        </w:rPr>
        <w:tab/>
      </w:r>
      <w:r w:rsidRPr="0027163D">
        <w:rPr>
          <w:rFonts w:asciiTheme="minorHAnsi" w:hAnsiTheme="minorHAnsi" w:cstheme="minorHAnsi"/>
          <w:b/>
          <w:bCs/>
          <w:sz w:val="22"/>
          <w:szCs w:val="22"/>
        </w:rPr>
        <w:tab/>
      </w:r>
      <w:r w:rsidRPr="0027163D">
        <w:rPr>
          <w:rFonts w:asciiTheme="minorHAnsi" w:hAnsiTheme="minorHAnsi" w:cstheme="minorHAnsi"/>
          <w:b/>
          <w:bCs/>
          <w:sz w:val="22"/>
          <w:szCs w:val="22"/>
        </w:rPr>
        <w:tab/>
      </w:r>
      <w:r w:rsidR="00EC09F8" w:rsidRPr="0027163D">
        <w:rPr>
          <w:rFonts w:asciiTheme="minorHAnsi" w:hAnsiTheme="minorHAnsi" w:cstheme="minorHAnsi"/>
          <w:b/>
          <w:bCs/>
          <w:sz w:val="22"/>
          <w:szCs w:val="22"/>
        </w:rPr>
        <w:t>WYKONAWCA</w:t>
      </w:r>
      <w:r w:rsidR="00EC09F8" w:rsidRPr="0027163D">
        <w:rPr>
          <w:rFonts w:asciiTheme="minorHAnsi" w:hAnsiTheme="minorHAnsi" w:cstheme="minorHAnsi"/>
          <w:b/>
          <w:bCs/>
          <w:sz w:val="22"/>
          <w:szCs w:val="22"/>
        </w:rPr>
        <w:tab/>
        <w:t xml:space="preserve">                                 </w:t>
      </w:r>
      <w:r w:rsidR="00EC09F8" w:rsidRPr="0027163D">
        <w:rPr>
          <w:rFonts w:asciiTheme="minorHAnsi" w:hAnsiTheme="minorHAnsi" w:cstheme="minorHAnsi"/>
          <w:b/>
          <w:bCs/>
          <w:sz w:val="22"/>
          <w:szCs w:val="22"/>
        </w:rPr>
        <w:tab/>
      </w:r>
      <w:r w:rsidR="00EC09F8" w:rsidRPr="0027163D">
        <w:rPr>
          <w:rFonts w:asciiTheme="minorHAnsi" w:hAnsiTheme="minorHAnsi" w:cstheme="minorHAnsi"/>
          <w:b/>
          <w:bCs/>
          <w:sz w:val="22"/>
          <w:szCs w:val="22"/>
        </w:rPr>
        <w:tab/>
      </w:r>
      <w:r w:rsidR="00EC09F8" w:rsidRPr="0027163D">
        <w:rPr>
          <w:rFonts w:asciiTheme="minorHAnsi" w:hAnsiTheme="minorHAnsi" w:cstheme="minorHAnsi"/>
          <w:b/>
          <w:bCs/>
          <w:sz w:val="22"/>
          <w:szCs w:val="22"/>
        </w:rPr>
        <w:tab/>
      </w:r>
      <w:r w:rsidR="00EC09F8" w:rsidRPr="0027163D">
        <w:rPr>
          <w:rFonts w:asciiTheme="minorHAnsi" w:hAnsiTheme="minorHAnsi" w:cstheme="minorHAnsi"/>
          <w:b/>
          <w:bCs/>
          <w:sz w:val="22"/>
          <w:szCs w:val="22"/>
        </w:rPr>
        <w:tab/>
      </w:r>
      <w:r w:rsidR="00EC09F8" w:rsidRPr="0027163D">
        <w:rPr>
          <w:rFonts w:asciiTheme="minorHAnsi" w:hAnsiTheme="minorHAnsi" w:cstheme="minorHAnsi"/>
          <w:b/>
          <w:bCs/>
          <w:sz w:val="22"/>
          <w:szCs w:val="22"/>
        </w:rPr>
        <w:tab/>
      </w:r>
    </w:p>
    <w:p w14:paraId="3F1C0375" w14:textId="77777777" w:rsidR="00EC09F8" w:rsidRPr="0027163D" w:rsidRDefault="00EC09F8" w:rsidP="0027163D">
      <w:pPr>
        <w:spacing w:line="360" w:lineRule="auto"/>
        <w:rPr>
          <w:rFonts w:asciiTheme="minorHAnsi" w:hAnsiTheme="minorHAnsi" w:cstheme="minorHAnsi"/>
          <w:sz w:val="22"/>
          <w:szCs w:val="22"/>
        </w:rPr>
      </w:pPr>
    </w:p>
    <w:p w14:paraId="30BD73B9" w14:textId="77777777" w:rsidR="00EC09F8" w:rsidRPr="0027163D" w:rsidRDefault="00EC09F8" w:rsidP="0027163D">
      <w:pPr>
        <w:spacing w:line="360" w:lineRule="auto"/>
        <w:jc w:val="right"/>
        <w:rPr>
          <w:rFonts w:asciiTheme="minorHAnsi" w:hAnsiTheme="minorHAnsi" w:cstheme="minorHAnsi"/>
          <w:sz w:val="22"/>
          <w:szCs w:val="22"/>
        </w:rPr>
      </w:pPr>
    </w:p>
    <w:p w14:paraId="7D77829D" w14:textId="77777777" w:rsidR="0027163D" w:rsidRDefault="0027163D" w:rsidP="0027163D">
      <w:pPr>
        <w:suppressAutoHyphens w:val="0"/>
        <w:spacing w:line="360" w:lineRule="auto"/>
        <w:rPr>
          <w:rFonts w:asciiTheme="minorHAnsi" w:hAnsiTheme="minorHAnsi" w:cstheme="minorHAnsi"/>
          <w:sz w:val="22"/>
          <w:szCs w:val="22"/>
          <w:lang w:eastAsia="pl-PL"/>
        </w:rPr>
      </w:pPr>
    </w:p>
    <w:p w14:paraId="6CDAC8E1" w14:textId="77777777" w:rsidR="0027163D" w:rsidRDefault="0027163D" w:rsidP="0027163D">
      <w:pPr>
        <w:suppressAutoHyphens w:val="0"/>
        <w:spacing w:line="360" w:lineRule="auto"/>
        <w:rPr>
          <w:rFonts w:asciiTheme="minorHAnsi" w:hAnsiTheme="minorHAnsi" w:cstheme="minorHAnsi"/>
          <w:sz w:val="22"/>
          <w:szCs w:val="22"/>
          <w:lang w:eastAsia="pl-PL"/>
        </w:rPr>
      </w:pPr>
    </w:p>
    <w:p w14:paraId="205945B8" w14:textId="77777777" w:rsidR="0027163D" w:rsidRDefault="0027163D" w:rsidP="0027163D">
      <w:pPr>
        <w:suppressAutoHyphens w:val="0"/>
        <w:spacing w:line="360" w:lineRule="auto"/>
        <w:rPr>
          <w:rFonts w:asciiTheme="minorHAnsi" w:hAnsiTheme="minorHAnsi" w:cstheme="minorHAnsi"/>
          <w:sz w:val="22"/>
          <w:szCs w:val="22"/>
          <w:lang w:eastAsia="pl-PL"/>
        </w:rPr>
      </w:pPr>
    </w:p>
    <w:p w14:paraId="1BD45F90" w14:textId="77777777" w:rsidR="0027163D" w:rsidRDefault="0027163D" w:rsidP="0027163D">
      <w:pPr>
        <w:suppressAutoHyphens w:val="0"/>
        <w:spacing w:line="360" w:lineRule="auto"/>
        <w:rPr>
          <w:rFonts w:asciiTheme="minorHAnsi" w:hAnsiTheme="minorHAnsi" w:cstheme="minorHAnsi"/>
          <w:sz w:val="22"/>
          <w:szCs w:val="22"/>
          <w:lang w:eastAsia="pl-PL"/>
        </w:rPr>
      </w:pPr>
    </w:p>
    <w:p w14:paraId="21FCA6FE" w14:textId="77777777" w:rsidR="0027163D" w:rsidRPr="0027163D" w:rsidRDefault="0027163D" w:rsidP="0027163D">
      <w:pPr>
        <w:suppressAutoHyphens w:val="0"/>
        <w:spacing w:line="360" w:lineRule="auto"/>
        <w:rPr>
          <w:rFonts w:asciiTheme="minorHAnsi" w:hAnsiTheme="minorHAnsi" w:cstheme="minorHAnsi"/>
          <w:sz w:val="22"/>
          <w:szCs w:val="22"/>
          <w:lang w:eastAsia="pl-PL"/>
        </w:rPr>
      </w:pPr>
      <w:r w:rsidRPr="0027163D">
        <w:rPr>
          <w:rFonts w:asciiTheme="minorHAnsi" w:hAnsiTheme="minorHAnsi" w:cstheme="minorHAnsi"/>
          <w:sz w:val="22"/>
          <w:szCs w:val="22"/>
          <w:lang w:eastAsia="pl-PL"/>
        </w:rPr>
        <w:t>Wykaz załączników do umowy:</w:t>
      </w:r>
    </w:p>
    <w:p w14:paraId="749F2EAB" w14:textId="77777777" w:rsidR="0027163D" w:rsidRPr="0027163D" w:rsidRDefault="0027163D" w:rsidP="0027163D">
      <w:pPr>
        <w:suppressAutoHyphens w:val="0"/>
        <w:spacing w:line="360" w:lineRule="auto"/>
        <w:rPr>
          <w:rFonts w:asciiTheme="minorHAnsi" w:hAnsiTheme="minorHAnsi" w:cstheme="minorHAnsi"/>
          <w:sz w:val="22"/>
          <w:szCs w:val="22"/>
          <w:lang w:eastAsia="pl-PL"/>
        </w:rPr>
      </w:pPr>
      <w:r w:rsidRPr="0027163D">
        <w:rPr>
          <w:rFonts w:asciiTheme="minorHAnsi" w:hAnsiTheme="minorHAnsi" w:cstheme="minorHAnsi"/>
          <w:sz w:val="22"/>
          <w:szCs w:val="22"/>
          <w:lang w:eastAsia="pl-PL"/>
        </w:rPr>
        <w:t xml:space="preserve">Załącznik nr 1 – Oferta Wykonawcy </w:t>
      </w:r>
    </w:p>
    <w:p w14:paraId="19CE5281" w14:textId="77777777" w:rsidR="0027163D" w:rsidRPr="0027163D" w:rsidRDefault="0027163D" w:rsidP="0027163D">
      <w:pPr>
        <w:suppressAutoHyphens w:val="0"/>
        <w:spacing w:line="360" w:lineRule="auto"/>
        <w:rPr>
          <w:rFonts w:asciiTheme="minorHAnsi" w:hAnsiTheme="minorHAnsi" w:cstheme="minorHAnsi"/>
          <w:sz w:val="22"/>
          <w:szCs w:val="22"/>
          <w:lang w:eastAsia="pl-PL"/>
        </w:rPr>
      </w:pPr>
      <w:r w:rsidRPr="0027163D">
        <w:rPr>
          <w:rFonts w:asciiTheme="minorHAnsi" w:hAnsiTheme="minorHAnsi" w:cstheme="minorHAnsi"/>
          <w:sz w:val="22"/>
          <w:szCs w:val="22"/>
          <w:lang w:eastAsia="pl-PL"/>
        </w:rPr>
        <w:t>Załącznik nr 2 - Formularz asortymentowo-cenowy</w:t>
      </w:r>
    </w:p>
    <w:p w14:paraId="1B3FE66C" w14:textId="77777777" w:rsidR="0027163D" w:rsidRPr="0027163D" w:rsidRDefault="0027163D" w:rsidP="0027163D">
      <w:pPr>
        <w:suppressAutoHyphens w:val="0"/>
        <w:spacing w:line="360" w:lineRule="auto"/>
        <w:rPr>
          <w:rFonts w:asciiTheme="minorHAnsi" w:hAnsiTheme="minorHAnsi" w:cstheme="minorHAnsi"/>
          <w:sz w:val="22"/>
          <w:szCs w:val="22"/>
          <w:lang w:eastAsia="pl-PL"/>
        </w:rPr>
      </w:pPr>
      <w:r w:rsidRPr="0027163D">
        <w:rPr>
          <w:rFonts w:asciiTheme="minorHAnsi" w:hAnsiTheme="minorHAnsi" w:cstheme="minorHAnsi"/>
          <w:sz w:val="22"/>
          <w:szCs w:val="22"/>
          <w:lang w:eastAsia="pl-PL"/>
        </w:rPr>
        <w:t>Załącznik nr 3 - Klauzula informacyjna</w:t>
      </w:r>
    </w:p>
    <w:p w14:paraId="2A862B7E" w14:textId="77777777" w:rsidR="00624C65" w:rsidRPr="003E0822" w:rsidRDefault="00624C65" w:rsidP="00624C65">
      <w:pPr>
        <w:jc w:val="right"/>
        <w:rPr>
          <w:rFonts w:ascii="Calibri" w:hAnsi="Calibri" w:cs="Calibri"/>
          <w:b/>
          <w:iCs/>
          <w:sz w:val="22"/>
          <w:szCs w:val="22"/>
        </w:rPr>
      </w:pPr>
      <w:r w:rsidRPr="003E0822">
        <w:rPr>
          <w:rFonts w:ascii="Calibri" w:hAnsi="Calibri" w:cs="Calibri"/>
          <w:b/>
          <w:iCs/>
          <w:sz w:val="22"/>
          <w:szCs w:val="22"/>
        </w:rPr>
        <w:lastRenderedPageBreak/>
        <w:t xml:space="preserve">Załącznik nr </w:t>
      </w:r>
      <w:r>
        <w:rPr>
          <w:rFonts w:ascii="Calibri" w:hAnsi="Calibri" w:cs="Calibri"/>
          <w:b/>
          <w:iCs/>
          <w:sz w:val="22"/>
          <w:szCs w:val="22"/>
        </w:rPr>
        <w:t>3</w:t>
      </w:r>
    </w:p>
    <w:p w14:paraId="783F57C3" w14:textId="77777777" w:rsidR="00624C65" w:rsidRPr="003E0822" w:rsidRDefault="00624C65" w:rsidP="00624C65">
      <w:pPr>
        <w:jc w:val="right"/>
        <w:rPr>
          <w:rFonts w:ascii="Calibri" w:hAnsi="Calibri" w:cs="Calibri"/>
          <w:b/>
          <w:iCs/>
          <w:sz w:val="22"/>
          <w:szCs w:val="22"/>
        </w:rPr>
      </w:pPr>
    </w:p>
    <w:p w14:paraId="3116CF9F" w14:textId="77777777" w:rsidR="00624C65" w:rsidRPr="00D92403" w:rsidRDefault="00624C65" w:rsidP="00624C65">
      <w:pPr>
        <w:pStyle w:val="Tekstpodstawowy"/>
        <w:ind w:firstLine="900"/>
        <w:jc w:val="center"/>
        <w:rPr>
          <w:b/>
          <w:sz w:val="18"/>
          <w:szCs w:val="18"/>
        </w:rPr>
      </w:pPr>
      <w:r w:rsidRPr="00D92403">
        <w:rPr>
          <w:b/>
          <w:sz w:val="18"/>
          <w:szCs w:val="18"/>
        </w:rPr>
        <w:t>Klauzula informacyjna dot. ochrony danych osobowych</w:t>
      </w:r>
    </w:p>
    <w:p w14:paraId="5327E34C" w14:textId="77777777" w:rsidR="00624C65" w:rsidRPr="00D92403" w:rsidRDefault="00624C65" w:rsidP="00624C65">
      <w:pPr>
        <w:tabs>
          <w:tab w:val="left" w:pos="540"/>
          <w:tab w:val="left" w:pos="720"/>
          <w:tab w:val="left" w:pos="3960"/>
        </w:tabs>
        <w:rPr>
          <w:sz w:val="18"/>
          <w:szCs w:val="18"/>
        </w:rPr>
      </w:pPr>
    </w:p>
    <w:p w14:paraId="3C47C0F6" w14:textId="77777777" w:rsidR="00624C65" w:rsidRPr="00D92403" w:rsidRDefault="00624C65" w:rsidP="00624C65">
      <w:pPr>
        <w:tabs>
          <w:tab w:val="left" w:pos="540"/>
          <w:tab w:val="left" w:pos="720"/>
          <w:tab w:val="left" w:pos="3960"/>
        </w:tabs>
        <w:rPr>
          <w:sz w:val="18"/>
          <w:szCs w:val="18"/>
        </w:rPr>
      </w:pPr>
    </w:p>
    <w:p w14:paraId="27C27BDB" w14:textId="77777777" w:rsidR="00624C65" w:rsidRPr="00D92403" w:rsidRDefault="00624C65" w:rsidP="00624C65">
      <w:pPr>
        <w:tabs>
          <w:tab w:val="left" w:pos="142"/>
        </w:tabs>
        <w:autoSpaceDE w:val="0"/>
        <w:jc w:val="both"/>
        <w:rPr>
          <w:rFonts w:ascii="Arial" w:hAnsi="Arial" w:cs="Arial"/>
          <w:b/>
          <w:bCs/>
          <w:sz w:val="18"/>
          <w:szCs w:val="18"/>
        </w:rPr>
      </w:pPr>
      <w:r w:rsidRPr="00D92403">
        <w:rPr>
          <w:bCs/>
          <w:sz w:val="18"/>
          <w:szCs w:val="18"/>
        </w:rPr>
        <w:t>Zgodnie z art. 13 ust. 1 i 2 rozporządzenia Parlamentu Europejskiego i Rady (UE) 2016/679 z dnia 27 kwietnia 2016 r., w związku z przetwarzaniem danych osobowych i w sprawie swobodnego przepływu takich danych oraz uchylenia dyrektywy 95/46/WE (ogólne rozporządzenie o ochronie danych) (Dz. Urz. UE L 119 z 04.05.2016, str. 1), dalej „RODO”, informuję, że:</w:t>
      </w:r>
    </w:p>
    <w:p w14:paraId="6B1635E8" w14:textId="77777777" w:rsidR="00624C65" w:rsidRPr="00D92403" w:rsidRDefault="00624C65" w:rsidP="00624C65">
      <w:pPr>
        <w:tabs>
          <w:tab w:val="left" w:pos="426"/>
        </w:tabs>
        <w:autoSpaceDE w:val="0"/>
        <w:ind w:left="426"/>
        <w:rPr>
          <w:rFonts w:ascii="Arial" w:hAnsi="Arial" w:cs="Arial"/>
          <w:b/>
          <w:bCs/>
          <w:sz w:val="18"/>
          <w:szCs w:val="18"/>
        </w:rPr>
      </w:pPr>
    </w:p>
    <w:p w14:paraId="4E1EEBB5" w14:textId="77777777" w:rsidR="00E2646C" w:rsidRPr="00E2646C" w:rsidRDefault="00E2646C" w:rsidP="00E2646C">
      <w:pPr>
        <w:widowControl w:val="0"/>
        <w:numPr>
          <w:ilvl w:val="0"/>
          <w:numId w:val="35"/>
        </w:numPr>
        <w:tabs>
          <w:tab w:val="left" w:pos="142"/>
        </w:tabs>
        <w:autoSpaceDE w:val="0"/>
        <w:ind w:left="426" w:hanging="426"/>
        <w:jc w:val="both"/>
        <w:rPr>
          <w:rFonts w:ascii="Arial" w:hAnsi="Arial" w:cs="Arial"/>
          <w:b/>
          <w:bCs/>
          <w:sz w:val="18"/>
          <w:szCs w:val="18"/>
        </w:rPr>
      </w:pPr>
      <w:r w:rsidRPr="00B159D1">
        <w:rPr>
          <w:bCs/>
          <w:sz w:val="18"/>
          <w:szCs w:val="18"/>
        </w:rPr>
        <w:t xml:space="preserve">administratorem Pani/Pana danych osobowych jest Szpital Chorób Płuc w Orzeszu z siedzibą w Orzeszu, 43-180, przy ul. Gliwicka 37, telefon 32 / 22 13 661 </w:t>
      </w:r>
      <w:r w:rsidRPr="00E2646C">
        <w:rPr>
          <w:bCs/>
          <w:sz w:val="18"/>
          <w:szCs w:val="18"/>
        </w:rPr>
        <w:t xml:space="preserve">LUB 662, email: </w:t>
      </w:r>
      <w:r w:rsidRPr="00E2646C">
        <w:rPr>
          <w:rStyle w:val="Hipercze"/>
          <w:bCs/>
          <w:color w:val="auto"/>
          <w:sz w:val="18"/>
          <w:szCs w:val="18"/>
        </w:rPr>
        <w:t>przetargi@szpitalorzesze.pl</w:t>
      </w:r>
      <w:r w:rsidRPr="00E2646C">
        <w:rPr>
          <w:bCs/>
          <w:sz w:val="18"/>
          <w:szCs w:val="18"/>
        </w:rPr>
        <w:t>;</w:t>
      </w:r>
    </w:p>
    <w:p w14:paraId="13456449" w14:textId="77777777" w:rsidR="00E2646C" w:rsidRPr="00E2646C" w:rsidRDefault="00E2646C" w:rsidP="00E2646C">
      <w:pPr>
        <w:widowControl w:val="0"/>
        <w:numPr>
          <w:ilvl w:val="0"/>
          <w:numId w:val="35"/>
        </w:numPr>
        <w:tabs>
          <w:tab w:val="left" w:pos="142"/>
        </w:tabs>
        <w:autoSpaceDE w:val="0"/>
        <w:ind w:left="426" w:hanging="426"/>
        <w:jc w:val="both"/>
        <w:rPr>
          <w:rFonts w:ascii="Arial" w:hAnsi="Arial" w:cs="Arial"/>
          <w:b/>
          <w:bCs/>
          <w:sz w:val="18"/>
          <w:szCs w:val="18"/>
        </w:rPr>
      </w:pPr>
      <w:r w:rsidRPr="00E2646C">
        <w:rPr>
          <w:bCs/>
          <w:sz w:val="18"/>
          <w:szCs w:val="18"/>
        </w:rPr>
        <w:t xml:space="preserve">kontakt do inspektora ochrony danych osobowych - email: </w:t>
      </w:r>
      <w:r w:rsidRPr="00E2646C">
        <w:rPr>
          <w:rStyle w:val="Hipercze"/>
          <w:bCs/>
          <w:color w:val="auto"/>
          <w:sz w:val="18"/>
          <w:szCs w:val="18"/>
        </w:rPr>
        <w:t>iod@szpitalorzesze.pl</w:t>
      </w:r>
      <w:r w:rsidRPr="00E2646C">
        <w:rPr>
          <w:bCs/>
          <w:sz w:val="18"/>
          <w:szCs w:val="18"/>
        </w:rPr>
        <w:t>;</w:t>
      </w:r>
    </w:p>
    <w:p w14:paraId="6824FCB7" w14:textId="1F4BDCA0" w:rsidR="00E2646C" w:rsidRDefault="00E2646C" w:rsidP="00E2646C">
      <w:pPr>
        <w:widowControl w:val="0"/>
        <w:numPr>
          <w:ilvl w:val="0"/>
          <w:numId w:val="35"/>
        </w:numPr>
        <w:tabs>
          <w:tab w:val="left" w:pos="142"/>
        </w:tabs>
        <w:autoSpaceDE w:val="0"/>
        <w:ind w:left="426" w:hanging="426"/>
        <w:jc w:val="both"/>
        <w:rPr>
          <w:rFonts w:ascii="Arial" w:hAnsi="Arial" w:cs="Arial"/>
          <w:b/>
          <w:bCs/>
          <w:sz w:val="18"/>
          <w:szCs w:val="18"/>
        </w:rPr>
      </w:pPr>
      <w:r w:rsidRPr="00B159D1">
        <w:rPr>
          <w:bCs/>
          <w:sz w:val="18"/>
          <w:szCs w:val="18"/>
        </w:rPr>
        <w:t xml:space="preserve">Pani/Pana dane osobowe przetwarzane będą na podstawie art. 6 ust. 1 lit. </w:t>
      </w:r>
      <w:r w:rsidR="00A06A9C">
        <w:rPr>
          <w:bCs/>
          <w:sz w:val="18"/>
          <w:szCs w:val="18"/>
        </w:rPr>
        <w:t xml:space="preserve">b i </w:t>
      </w:r>
      <w:r w:rsidRPr="00B159D1">
        <w:rPr>
          <w:bCs/>
          <w:sz w:val="18"/>
          <w:szCs w:val="18"/>
        </w:rPr>
        <w:t xml:space="preserve">c RODO w celu prowadzenia przedmiotowego postępowania o udzielenie </w:t>
      </w:r>
      <w:r>
        <w:rPr>
          <w:bCs/>
          <w:sz w:val="18"/>
          <w:szCs w:val="18"/>
        </w:rPr>
        <w:t>zamówi</w:t>
      </w:r>
      <w:r w:rsidRPr="00B159D1">
        <w:rPr>
          <w:bCs/>
          <w:sz w:val="18"/>
          <w:szCs w:val="18"/>
        </w:rPr>
        <w:t xml:space="preserve">enia publicznego oraz jego rozstrzygnięcia, jak również </w:t>
      </w:r>
      <w:r w:rsidRPr="006635FA">
        <w:rPr>
          <w:bCs/>
          <w:sz w:val="18"/>
          <w:szCs w:val="18"/>
        </w:rPr>
        <w:t>zawarcia umowy w sprawie zamówienia publicznego oraz jej realizacji, a także udokumentowania postępowania o udzielenie zamówienia publicznego i jego archiwizacji;</w:t>
      </w:r>
    </w:p>
    <w:p w14:paraId="6DFFDB29" w14:textId="77777777" w:rsidR="00E2646C" w:rsidRDefault="00E2646C" w:rsidP="00E2646C">
      <w:pPr>
        <w:widowControl w:val="0"/>
        <w:numPr>
          <w:ilvl w:val="0"/>
          <w:numId w:val="35"/>
        </w:numPr>
        <w:tabs>
          <w:tab w:val="left" w:pos="142"/>
        </w:tabs>
        <w:autoSpaceDE w:val="0"/>
        <w:ind w:left="426" w:hanging="426"/>
        <w:jc w:val="both"/>
        <w:rPr>
          <w:rFonts w:ascii="Arial" w:hAnsi="Arial" w:cs="Arial"/>
          <w:b/>
          <w:bCs/>
          <w:sz w:val="18"/>
          <w:szCs w:val="18"/>
        </w:rPr>
      </w:pPr>
      <w:r w:rsidRPr="006635FA">
        <w:rPr>
          <w:bCs/>
          <w:sz w:val="18"/>
          <w:szCs w:val="18"/>
        </w:rPr>
        <w:t>odbiorcami Pani/Pana danych osobowych będą osoby lub podmioty, którym</w:t>
      </w:r>
      <w:r w:rsidRPr="006635FA">
        <w:rPr>
          <w:rFonts w:ascii="Arial" w:hAnsi="Arial" w:cs="Arial"/>
          <w:b/>
          <w:bCs/>
          <w:sz w:val="18"/>
          <w:szCs w:val="18"/>
        </w:rPr>
        <w:t xml:space="preserve"> </w:t>
      </w:r>
      <w:r w:rsidRPr="006635FA">
        <w:rPr>
          <w:bCs/>
          <w:sz w:val="18"/>
          <w:szCs w:val="18"/>
        </w:rPr>
        <w:t>udostępniona zostanie dokumentacja postępowania w oparciu o art. 18 oraz art. 74</w:t>
      </w:r>
      <w:r w:rsidRPr="006635FA">
        <w:rPr>
          <w:rFonts w:ascii="Arial" w:hAnsi="Arial" w:cs="Arial"/>
          <w:b/>
          <w:bCs/>
          <w:sz w:val="18"/>
          <w:szCs w:val="18"/>
        </w:rPr>
        <w:t xml:space="preserve"> </w:t>
      </w:r>
      <w:r w:rsidRPr="006635FA">
        <w:rPr>
          <w:bCs/>
          <w:sz w:val="18"/>
          <w:szCs w:val="18"/>
        </w:rPr>
        <w:t xml:space="preserve">ustawy z dnia 11 września 2019 r. – Prawo zamówień publicznych (tekst jedn.: </w:t>
      </w:r>
      <w:r w:rsidRPr="00B159D1">
        <w:rPr>
          <w:bCs/>
          <w:sz w:val="18"/>
          <w:szCs w:val="18"/>
        </w:rPr>
        <w:t>Dz.U. 2024 poz. 1320</w:t>
      </w:r>
      <w:r>
        <w:rPr>
          <w:bCs/>
          <w:sz w:val="18"/>
          <w:szCs w:val="18"/>
        </w:rPr>
        <w:t xml:space="preserve"> </w:t>
      </w:r>
      <w:r w:rsidRPr="006635FA">
        <w:rPr>
          <w:bCs/>
          <w:sz w:val="18"/>
          <w:szCs w:val="18"/>
        </w:rPr>
        <w:t xml:space="preserve">ze zm.), dalej „ustawa </w:t>
      </w:r>
      <w:proofErr w:type="spellStart"/>
      <w:r w:rsidRPr="006635FA">
        <w:rPr>
          <w:bCs/>
          <w:sz w:val="18"/>
          <w:szCs w:val="18"/>
        </w:rPr>
        <w:t>Pzp</w:t>
      </w:r>
      <w:proofErr w:type="spellEnd"/>
      <w:r w:rsidRPr="006635FA">
        <w:rPr>
          <w:bCs/>
          <w:sz w:val="18"/>
          <w:szCs w:val="18"/>
        </w:rPr>
        <w:t xml:space="preserve">” </w:t>
      </w:r>
    </w:p>
    <w:p w14:paraId="0B879634" w14:textId="77777777" w:rsidR="00E2646C" w:rsidRPr="00DF1240" w:rsidRDefault="00E2646C" w:rsidP="00E2646C">
      <w:pPr>
        <w:widowControl w:val="0"/>
        <w:numPr>
          <w:ilvl w:val="0"/>
          <w:numId w:val="35"/>
        </w:numPr>
        <w:tabs>
          <w:tab w:val="left" w:pos="142"/>
        </w:tabs>
        <w:autoSpaceDE w:val="0"/>
        <w:ind w:left="426" w:hanging="426"/>
        <w:jc w:val="both"/>
        <w:rPr>
          <w:bCs/>
          <w:sz w:val="18"/>
          <w:szCs w:val="18"/>
        </w:rPr>
      </w:pPr>
      <w:r w:rsidRPr="006635FA">
        <w:rPr>
          <w:bCs/>
          <w:sz w:val="18"/>
          <w:szCs w:val="18"/>
        </w:rPr>
        <w:t xml:space="preserve">Pani/Pana dane osobowe będą przechowywane, zgodnie z art. 78 ust. 1 ustawy </w:t>
      </w:r>
      <w:proofErr w:type="spellStart"/>
      <w:r w:rsidRPr="006635FA">
        <w:rPr>
          <w:bCs/>
          <w:sz w:val="18"/>
          <w:szCs w:val="18"/>
        </w:rPr>
        <w:t>Pzp</w:t>
      </w:r>
      <w:proofErr w:type="spellEnd"/>
      <w:r w:rsidRPr="006635FA">
        <w:rPr>
          <w:bCs/>
          <w:sz w:val="18"/>
          <w:szCs w:val="18"/>
        </w:rPr>
        <w:t>, przez okres 4 lat od dnia zakończenia postępowania o udzielenie zamówienia, a jeżeli czas trwania umowy przekracza 4 lata, okres przechowywania o</w:t>
      </w:r>
      <w:r>
        <w:rPr>
          <w:bCs/>
          <w:sz w:val="18"/>
          <w:szCs w:val="18"/>
        </w:rPr>
        <w:t xml:space="preserve">bejmuje cały czas trwania umowy, </w:t>
      </w:r>
      <w:r w:rsidRPr="00DF1240">
        <w:rPr>
          <w:bCs/>
          <w:sz w:val="18"/>
          <w:szCs w:val="18"/>
        </w:rPr>
        <w:t>w wypadku ewentualnych roszczeń okres przetwarzania</w:t>
      </w:r>
      <w:r>
        <w:rPr>
          <w:bCs/>
          <w:sz w:val="18"/>
          <w:szCs w:val="18"/>
        </w:rPr>
        <w:t xml:space="preserve"> </w:t>
      </w:r>
      <w:r w:rsidRPr="00DF1240">
        <w:rPr>
          <w:bCs/>
          <w:sz w:val="18"/>
          <w:szCs w:val="18"/>
        </w:rPr>
        <w:t>może zostać wyd</w:t>
      </w:r>
      <w:r>
        <w:rPr>
          <w:bCs/>
          <w:sz w:val="18"/>
          <w:szCs w:val="18"/>
        </w:rPr>
        <w:t>łużony do dnia ich rozpatrzenia</w:t>
      </w:r>
    </w:p>
    <w:p w14:paraId="6B9A085A" w14:textId="77777777" w:rsidR="00E2646C" w:rsidRPr="00D92403" w:rsidRDefault="00E2646C" w:rsidP="00E2646C">
      <w:pPr>
        <w:widowControl w:val="0"/>
        <w:numPr>
          <w:ilvl w:val="0"/>
          <w:numId w:val="35"/>
        </w:numPr>
        <w:tabs>
          <w:tab w:val="left" w:pos="142"/>
        </w:tabs>
        <w:autoSpaceDE w:val="0"/>
        <w:ind w:left="426" w:hanging="426"/>
        <w:jc w:val="both"/>
        <w:rPr>
          <w:rFonts w:ascii="Arial" w:hAnsi="Arial" w:cs="Arial"/>
          <w:b/>
          <w:bCs/>
          <w:sz w:val="18"/>
          <w:szCs w:val="18"/>
        </w:rPr>
      </w:pPr>
      <w:r w:rsidRPr="00D92403">
        <w:rPr>
          <w:bCs/>
          <w:sz w:val="18"/>
          <w:szCs w:val="18"/>
        </w:rPr>
        <w:t xml:space="preserve">obowiązek podania przez Panią/Pana danych osobowych bezpośrednio Pani/Pana dotyczących jest wymogiem ustawowym określonym w przepisach ustawy </w:t>
      </w:r>
      <w:proofErr w:type="spellStart"/>
      <w:r w:rsidRPr="00D92403">
        <w:rPr>
          <w:bCs/>
          <w:sz w:val="18"/>
          <w:szCs w:val="18"/>
        </w:rPr>
        <w:t>Pzp</w:t>
      </w:r>
      <w:proofErr w:type="spellEnd"/>
      <w:r w:rsidRPr="00D92403">
        <w:rPr>
          <w:bCs/>
          <w:sz w:val="18"/>
          <w:szCs w:val="18"/>
        </w:rPr>
        <w:t xml:space="preserve">, związanym z udziałem w postępowaniu o udzielenie zamówienia publicznego; konsekwencje niepodania określonych danych wynikają z ustawy </w:t>
      </w:r>
      <w:proofErr w:type="spellStart"/>
      <w:r w:rsidRPr="00D92403">
        <w:rPr>
          <w:bCs/>
          <w:sz w:val="18"/>
          <w:szCs w:val="18"/>
        </w:rPr>
        <w:t>Pzp</w:t>
      </w:r>
      <w:proofErr w:type="spellEnd"/>
      <w:r w:rsidRPr="00D92403">
        <w:rPr>
          <w:bCs/>
          <w:sz w:val="18"/>
          <w:szCs w:val="18"/>
        </w:rPr>
        <w:t>;</w:t>
      </w:r>
    </w:p>
    <w:p w14:paraId="0F3F5F22" w14:textId="77777777" w:rsidR="00E2646C" w:rsidRPr="00D92403" w:rsidRDefault="00E2646C" w:rsidP="00E2646C">
      <w:pPr>
        <w:widowControl w:val="0"/>
        <w:numPr>
          <w:ilvl w:val="0"/>
          <w:numId w:val="35"/>
        </w:numPr>
        <w:tabs>
          <w:tab w:val="left" w:pos="142"/>
        </w:tabs>
        <w:autoSpaceDE w:val="0"/>
        <w:ind w:left="426" w:hanging="426"/>
        <w:jc w:val="both"/>
        <w:rPr>
          <w:rFonts w:ascii="Arial" w:hAnsi="Arial" w:cs="Arial"/>
          <w:b/>
          <w:bCs/>
          <w:sz w:val="18"/>
          <w:szCs w:val="18"/>
        </w:rPr>
      </w:pPr>
      <w:r w:rsidRPr="00D92403">
        <w:rPr>
          <w:bCs/>
          <w:sz w:val="18"/>
          <w:szCs w:val="18"/>
        </w:rPr>
        <w:t>w odniesieniu do Pani/Pana danych osobowych decyzje nie będą podejmowane w sposób zautomatyzowany, stosowanie do art. 22 RODO;</w:t>
      </w:r>
    </w:p>
    <w:p w14:paraId="0D314757" w14:textId="77777777" w:rsidR="00E2646C" w:rsidRPr="00D92403" w:rsidRDefault="00E2646C" w:rsidP="00E2646C">
      <w:pPr>
        <w:widowControl w:val="0"/>
        <w:numPr>
          <w:ilvl w:val="0"/>
          <w:numId w:val="35"/>
        </w:numPr>
        <w:tabs>
          <w:tab w:val="left" w:pos="142"/>
        </w:tabs>
        <w:autoSpaceDE w:val="0"/>
        <w:ind w:left="426" w:hanging="426"/>
        <w:jc w:val="both"/>
        <w:rPr>
          <w:rFonts w:ascii="Arial" w:hAnsi="Arial" w:cs="Arial"/>
          <w:b/>
          <w:bCs/>
          <w:sz w:val="18"/>
          <w:szCs w:val="18"/>
        </w:rPr>
      </w:pPr>
      <w:r w:rsidRPr="00D92403">
        <w:rPr>
          <w:bCs/>
          <w:sz w:val="18"/>
          <w:szCs w:val="18"/>
        </w:rPr>
        <w:t>posiada Pani/Pan:</w:t>
      </w:r>
    </w:p>
    <w:p w14:paraId="368A799F" w14:textId="77777777" w:rsidR="00E2646C" w:rsidRPr="00D92403" w:rsidRDefault="00E2646C" w:rsidP="00E2646C">
      <w:pPr>
        <w:tabs>
          <w:tab w:val="left" w:pos="426"/>
        </w:tabs>
        <w:autoSpaceDE w:val="0"/>
        <w:ind w:left="426"/>
        <w:rPr>
          <w:rFonts w:ascii="Arial" w:hAnsi="Arial" w:cs="Arial"/>
          <w:b/>
          <w:bCs/>
          <w:sz w:val="18"/>
          <w:szCs w:val="18"/>
        </w:rPr>
      </w:pPr>
      <w:r w:rsidRPr="00D92403">
        <w:rPr>
          <w:bCs/>
          <w:sz w:val="18"/>
          <w:szCs w:val="18"/>
        </w:rPr>
        <w:t>− na podstawie art. 15 RODO prawo dostępu do danych osobowych Pani/Pana dotyczących;</w:t>
      </w:r>
    </w:p>
    <w:p w14:paraId="79689842" w14:textId="77777777" w:rsidR="00E2646C" w:rsidRPr="00D92403" w:rsidRDefault="00E2646C" w:rsidP="00E2646C">
      <w:pPr>
        <w:tabs>
          <w:tab w:val="left" w:pos="426"/>
        </w:tabs>
        <w:autoSpaceDE w:val="0"/>
        <w:ind w:left="426"/>
        <w:rPr>
          <w:rFonts w:ascii="Arial" w:hAnsi="Arial" w:cs="Arial"/>
          <w:b/>
          <w:bCs/>
          <w:sz w:val="18"/>
          <w:szCs w:val="18"/>
        </w:rPr>
      </w:pPr>
      <w:r w:rsidRPr="00D92403">
        <w:rPr>
          <w:bCs/>
          <w:sz w:val="18"/>
          <w:szCs w:val="18"/>
        </w:rPr>
        <w:t>− na podstawie art. 16 RODO prawo do sprostowania Pani/Pana danych osobowych **;</w:t>
      </w:r>
    </w:p>
    <w:p w14:paraId="3CA61177" w14:textId="77777777" w:rsidR="00E2646C" w:rsidRPr="00D92403" w:rsidRDefault="00E2646C" w:rsidP="00E2646C">
      <w:pPr>
        <w:tabs>
          <w:tab w:val="left" w:pos="284"/>
        </w:tabs>
        <w:autoSpaceDE w:val="0"/>
        <w:ind w:left="426"/>
        <w:rPr>
          <w:rFonts w:ascii="Arial" w:hAnsi="Arial" w:cs="Arial"/>
          <w:b/>
          <w:bCs/>
          <w:sz w:val="18"/>
          <w:szCs w:val="18"/>
        </w:rPr>
      </w:pPr>
      <w:r w:rsidRPr="00D92403">
        <w:rPr>
          <w:bCs/>
          <w:sz w:val="18"/>
          <w:szCs w:val="18"/>
        </w:rPr>
        <w:t xml:space="preserve">− na podstawie art. 18 RODO prawo żądania od administratora ograniczenia przetwarzania danych osobowych </w:t>
      </w:r>
      <w:r w:rsidRPr="00D92403">
        <w:rPr>
          <w:bCs/>
          <w:sz w:val="18"/>
          <w:szCs w:val="18"/>
        </w:rPr>
        <w:br/>
        <w:t>z zastrzeżeniem przypadków, o których mowa w art. 18 ust. 2 RODO ***;</w:t>
      </w:r>
    </w:p>
    <w:p w14:paraId="49F8D4E0" w14:textId="77777777" w:rsidR="00E2646C" w:rsidRPr="00D92403" w:rsidRDefault="00E2646C" w:rsidP="00E2646C">
      <w:pPr>
        <w:tabs>
          <w:tab w:val="left" w:pos="142"/>
        </w:tabs>
        <w:autoSpaceDE w:val="0"/>
        <w:ind w:left="426"/>
        <w:rPr>
          <w:rFonts w:ascii="Arial" w:hAnsi="Arial" w:cs="Arial"/>
          <w:b/>
          <w:bCs/>
          <w:sz w:val="18"/>
          <w:szCs w:val="18"/>
        </w:rPr>
      </w:pPr>
      <w:r w:rsidRPr="00D92403">
        <w:rPr>
          <w:bCs/>
          <w:sz w:val="18"/>
          <w:szCs w:val="18"/>
        </w:rPr>
        <w:t>− prawo do wniesienia skargi do Prezesa Urzędu Ochrony Danych Osobowych, gdy uzna</w:t>
      </w:r>
      <w:r w:rsidRPr="00D92403">
        <w:rPr>
          <w:rFonts w:ascii="Arial" w:hAnsi="Arial" w:cs="Arial"/>
          <w:b/>
          <w:bCs/>
          <w:sz w:val="18"/>
          <w:szCs w:val="18"/>
        </w:rPr>
        <w:t xml:space="preserve"> </w:t>
      </w:r>
      <w:r w:rsidRPr="00D92403">
        <w:rPr>
          <w:bCs/>
          <w:sz w:val="18"/>
          <w:szCs w:val="18"/>
        </w:rPr>
        <w:t>Pani/Pan, że przetwarzanie danych osobowych Pani/Pana dotyczących narusza przepisy</w:t>
      </w:r>
      <w:r w:rsidRPr="00D92403">
        <w:rPr>
          <w:rFonts w:ascii="Arial" w:hAnsi="Arial" w:cs="Arial"/>
          <w:b/>
          <w:bCs/>
          <w:sz w:val="18"/>
          <w:szCs w:val="18"/>
        </w:rPr>
        <w:t xml:space="preserve"> </w:t>
      </w:r>
      <w:r w:rsidRPr="00D92403">
        <w:rPr>
          <w:bCs/>
          <w:sz w:val="18"/>
          <w:szCs w:val="18"/>
        </w:rPr>
        <w:t>RODO;</w:t>
      </w:r>
    </w:p>
    <w:p w14:paraId="6A0B7CA0" w14:textId="77777777" w:rsidR="00E2646C" w:rsidRPr="00D92403" w:rsidRDefault="00E2646C" w:rsidP="00E2646C">
      <w:pPr>
        <w:widowControl w:val="0"/>
        <w:numPr>
          <w:ilvl w:val="0"/>
          <w:numId w:val="35"/>
        </w:numPr>
        <w:tabs>
          <w:tab w:val="left" w:pos="426"/>
        </w:tabs>
        <w:autoSpaceDE w:val="0"/>
        <w:ind w:left="426" w:hanging="426"/>
        <w:jc w:val="both"/>
        <w:rPr>
          <w:rFonts w:ascii="Arial" w:hAnsi="Arial" w:cs="Arial"/>
          <w:b/>
          <w:bCs/>
          <w:sz w:val="18"/>
          <w:szCs w:val="18"/>
        </w:rPr>
      </w:pPr>
      <w:r w:rsidRPr="00D92403">
        <w:rPr>
          <w:bCs/>
          <w:sz w:val="18"/>
          <w:szCs w:val="18"/>
        </w:rPr>
        <w:t>nie przysługuje Pani/Panu:</w:t>
      </w:r>
    </w:p>
    <w:p w14:paraId="55B8EB81" w14:textId="77777777" w:rsidR="00E2646C" w:rsidRPr="00D92403" w:rsidRDefault="00E2646C" w:rsidP="00E2646C">
      <w:pPr>
        <w:tabs>
          <w:tab w:val="left" w:pos="426"/>
        </w:tabs>
        <w:autoSpaceDE w:val="0"/>
        <w:ind w:left="426"/>
        <w:rPr>
          <w:rFonts w:ascii="Arial" w:hAnsi="Arial" w:cs="Arial"/>
          <w:b/>
          <w:bCs/>
          <w:sz w:val="18"/>
          <w:szCs w:val="18"/>
        </w:rPr>
      </w:pPr>
      <w:r w:rsidRPr="00D92403">
        <w:rPr>
          <w:bCs/>
          <w:sz w:val="18"/>
          <w:szCs w:val="18"/>
        </w:rPr>
        <w:t>− w związku z art. 17 ust. 3 lit. b, d lub e RODO prawo do usunięcia danych osobowych;</w:t>
      </w:r>
    </w:p>
    <w:p w14:paraId="322F847D" w14:textId="77777777" w:rsidR="00E2646C" w:rsidRPr="00D92403" w:rsidRDefault="00E2646C" w:rsidP="00E2646C">
      <w:pPr>
        <w:tabs>
          <w:tab w:val="left" w:pos="426"/>
        </w:tabs>
        <w:autoSpaceDE w:val="0"/>
        <w:ind w:left="426"/>
        <w:rPr>
          <w:rFonts w:ascii="Arial" w:hAnsi="Arial" w:cs="Arial"/>
          <w:b/>
          <w:bCs/>
          <w:sz w:val="18"/>
          <w:szCs w:val="18"/>
        </w:rPr>
      </w:pPr>
      <w:r w:rsidRPr="00D92403">
        <w:rPr>
          <w:bCs/>
          <w:sz w:val="18"/>
          <w:szCs w:val="18"/>
        </w:rPr>
        <w:t>− prawo do przenoszenia danych osobowych, o którym mowa w art. 20 RODO;</w:t>
      </w:r>
    </w:p>
    <w:p w14:paraId="63FA73F8" w14:textId="77777777" w:rsidR="00E2646C" w:rsidRPr="00D92403" w:rsidRDefault="00E2646C" w:rsidP="00E2646C">
      <w:pPr>
        <w:tabs>
          <w:tab w:val="left" w:pos="0"/>
        </w:tabs>
        <w:autoSpaceDE w:val="0"/>
        <w:ind w:left="426"/>
        <w:rPr>
          <w:rFonts w:ascii="Arial" w:hAnsi="Arial" w:cs="Arial"/>
          <w:b/>
          <w:bCs/>
          <w:sz w:val="18"/>
          <w:szCs w:val="18"/>
        </w:rPr>
      </w:pPr>
      <w:r w:rsidRPr="00D92403">
        <w:rPr>
          <w:bCs/>
          <w:sz w:val="18"/>
          <w:szCs w:val="18"/>
        </w:rPr>
        <w:t xml:space="preserve">− na podstawie art. 21 RODO prawo sprzeciwu, wobec przetwarzania danych osobowych, gdyż podstawą prawną przetwarzania Pani/Pana danych osobowych jest art. 6 ust. 1 lit. c RODO. </w:t>
      </w:r>
    </w:p>
    <w:p w14:paraId="1A3FD2A7" w14:textId="77777777" w:rsidR="00E2646C" w:rsidRPr="00D92403" w:rsidRDefault="00E2646C" w:rsidP="00E2646C">
      <w:pPr>
        <w:tabs>
          <w:tab w:val="left" w:pos="426"/>
        </w:tabs>
        <w:autoSpaceDE w:val="0"/>
        <w:ind w:left="426"/>
        <w:rPr>
          <w:rFonts w:ascii="Arial" w:hAnsi="Arial" w:cs="Arial"/>
          <w:b/>
          <w:bCs/>
          <w:sz w:val="18"/>
          <w:szCs w:val="18"/>
        </w:rPr>
      </w:pPr>
    </w:p>
    <w:p w14:paraId="1D81172E" w14:textId="77777777" w:rsidR="00E2646C" w:rsidRPr="00D92403" w:rsidRDefault="00E2646C" w:rsidP="00E2646C">
      <w:pPr>
        <w:tabs>
          <w:tab w:val="left" w:pos="426"/>
        </w:tabs>
        <w:autoSpaceDE w:val="0"/>
        <w:ind w:left="426" w:hanging="426"/>
        <w:rPr>
          <w:rFonts w:ascii="Arial" w:hAnsi="Arial" w:cs="Arial"/>
          <w:b/>
          <w:bCs/>
          <w:sz w:val="18"/>
          <w:szCs w:val="18"/>
        </w:rPr>
      </w:pPr>
      <w:r w:rsidRPr="00D92403">
        <w:rPr>
          <w:bCs/>
          <w:sz w:val="18"/>
          <w:szCs w:val="18"/>
        </w:rPr>
        <w:t>*</w:t>
      </w:r>
      <w:r w:rsidRPr="00D92403">
        <w:rPr>
          <w:bCs/>
          <w:sz w:val="18"/>
          <w:szCs w:val="18"/>
        </w:rPr>
        <w:tab/>
        <w:t>Wyjaśnienie: informacja w tym zakresie jest wymagana, jeżeli w odniesieniu do danego administratora lub podmiotu przetwarzającego</w:t>
      </w:r>
      <w:r w:rsidRPr="00D92403">
        <w:rPr>
          <w:rFonts w:ascii="Arial" w:hAnsi="Arial" w:cs="Arial"/>
          <w:b/>
          <w:bCs/>
          <w:sz w:val="18"/>
          <w:szCs w:val="18"/>
        </w:rPr>
        <w:t xml:space="preserve"> </w:t>
      </w:r>
      <w:r w:rsidRPr="00D92403">
        <w:rPr>
          <w:bCs/>
          <w:sz w:val="18"/>
          <w:szCs w:val="18"/>
        </w:rPr>
        <w:t>istnieje obowiązek wyznaczenia inspektora ochrony danych osobowych.</w:t>
      </w:r>
    </w:p>
    <w:p w14:paraId="7C62F043" w14:textId="77777777" w:rsidR="00E2646C" w:rsidRPr="00D92403" w:rsidRDefault="00E2646C" w:rsidP="00E2646C">
      <w:pPr>
        <w:tabs>
          <w:tab w:val="left" w:pos="426"/>
        </w:tabs>
        <w:autoSpaceDE w:val="0"/>
        <w:ind w:left="426" w:hanging="426"/>
        <w:rPr>
          <w:rFonts w:ascii="Arial" w:hAnsi="Arial" w:cs="Arial"/>
          <w:b/>
          <w:bCs/>
          <w:sz w:val="18"/>
          <w:szCs w:val="18"/>
        </w:rPr>
      </w:pPr>
      <w:r w:rsidRPr="00D92403">
        <w:rPr>
          <w:bCs/>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sidRPr="00D92403">
        <w:rPr>
          <w:bCs/>
          <w:sz w:val="18"/>
          <w:szCs w:val="18"/>
        </w:rPr>
        <w:t>Pzp</w:t>
      </w:r>
      <w:proofErr w:type="spellEnd"/>
      <w:r w:rsidRPr="00D92403">
        <w:rPr>
          <w:bCs/>
          <w:sz w:val="18"/>
          <w:szCs w:val="18"/>
        </w:rPr>
        <w:t xml:space="preserve"> oraz nie może naruszać</w:t>
      </w:r>
      <w:r w:rsidRPr="00D92403">
        <w:rPr>
          <w:rFonts w:ascii="Arial" w:hAnsi="Arial" w:cs="Arial"/>
          <w:b/>
          <w:bCs/>
          <w:sz w:val="18"/>
          <w:szCs w:val="18"/>
        </w:rPr>
        <w:t xml:space="preserve"> </w:t>
      </w:r>
      <w:r w:rsidRPr="00D92403">
        <w:rPr>
          <w:bCs/>
          <w:sz w:val="18"/>
          <w:szCs w:val="18"/>
        </w:rPr>
        <w:t>integralności protokołu oraz jego załączników.</w:t>
      </w:r>
    </w:p>
    <w:p w14:paraId="7AA82F26" w14:textId="77777777" w:rsidR="00E2646C" w:rsidRPr="00D92403" w:rsidRDefault="00E2646C" w:rsidP="00E2646C">
      <w:pPr>
        <w:tabs>
          <w:tab w:val="left" w:pos="426"/>
        </w:tabs>
        <w:autoSpaceDE w:val="0"/>
        <w:ind w:left="426" w:hanging="426"/>
        <w:rPr>
          <w:rFonts w:ascii="Arial" w:hAnsi="Arial" w:cs="Arial"/>
          <w:b/>
          <w:bCs/>
          <w:sz w:val="18"/>
          <w:szCs w:val="18"/>
        </w:rPr>
      </w:pPr>
      <w:r w:rsidRPr="00D92403">
        <w:rPr>
          <w:bCs/>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125CBE7" w14:textId="77777777" w:rsidR="00E2646C" w:rsidRPr="00D92403" w:rsidRDefault="00E2646C" w:rsidP="00E2646C">
      <w:pPr>
        <w:tabs>
          <w:tab w:val="left" w:pos="540"/>
          <w:tab w:val="left" w:pos="720"/>
          <w:tab w:val="left" w:pos="3960"/>
        </w:tabs>
        <w:rPr>
          <w:sz w:val="18"/>
          <w:szCs w:val="18"/>
        </w:rPr>
      </w:pPr>
    </w:p>
    <w:p w14:paraId="420C2393" w14:textId="77777777" w:rsidR="00E2646C" w:rsidRPr="00D92403" w:rsidRDefault="00E2646C" w:rsidP="00E2646C">
      <w:pPr>
        <w:tabs>
          <w:tab w:val="left" w:pos="540"/>
          <w:tab w:val="left" w:pos="720"/>
          <w:tab w:val="left" w:pos="3960"/>
        </w:tabs>
        <w:rPr>
          <w:sz w:val="18"/>
          <w:szCs w:val="18"/>
        </w:rPr>
      </w:pPr>
    </w:p>
    <w:p w14:paraId="66BDA341" w14:textId="77777777" w:rsidR="00E2646C" w:rsidRPr="00D92403" w:rsidRDefault="00E2646C" w:rsidP="00E2646C">
      <w:pPr>
        <w:tabs>
          <w:tab w:val="right" w:pos="360"/>
          <w:tab w:val="right" w:pos="540"/>
          <w:tab w:val="right" w:pos="1620"/>
          <w:tab w:val="left" w:pos="3960"/>
          <w:tab w:val="left" w:pos="5040"/>
        </w:tabs>
        <w:ind w:firstLine="720"/>
        <w:rPr>
          <w:b/>
          <w:bCs/>
          <w:sz w:val="18"/>
          <w:szCs w:val="18"/>
          <w:lang w:val="x-none"/>
        </w:rPr>
      </w:pPr>
      <w:r w:rsidRPr="00D92403">
        <w:rPr>
          <w:b/>
          <w:bCs/>
          <w:sz w:val="18"/>
          <w:szCs w:val="18"/>
          <w:lang w:val="x-none"/>
        </w:rPr>
        <w:t>Wykonawca</w:t>
      </w:r>
      <w:r w:rsidRPr="00D92403">
        <w:rPr>
          <w:b/>
          <w:bCs/>
          <w:sz w:val="18"/>
          <w:szCs w:val="18"/>
          <w:lang w:val="x-none"/>
        </w:rPr>
        <w:tab/>
      </w:r>
      <w:r w:rsidRPr="00D92403">
        <w:rPr>
          <w:b/>
          <w:bCs/>
          <w:sz w:val="18"/>
          <w:szCs w:val="18"/>
          <w:lang w:val="x-none"/>
        </w:rPr>
        <w:tab/>
      </w:r>
      <w:r w:rsidRPr="00D92403">
        <w:rPr>
          <w:b/>
          <w:bCs/>
          <w:sz w:val="18"/>
          <w:szCs w:val="18"/>
          <w:lang w:val="x-none"/>
        </w:rPr>
        <w:tab/>
      </w:r>
      <w:r w:rsidRPr="00D92403">
        <w:rPr>
          <w:b/>
          <w:bCs/>
          <w:sz w:val="18"/>
          <w:szCs w:val="18"/>
          <w:lang w:val="x-none"/>
        </w:rPr>
        <w:tab/>
      </w:r>
      <w:r w:rsidRPr="00D92403">
        <w:rPr>
          <w:b/>
          <w:bCs/>
          <w:sz w:val="18"/>
          <w:szCs w:val="18"/>
          <w:lang w:val="x-none"/>
        </w:rPr>
        <w:tab/>
      </w:r>
      <w:r w:rsidRPr="00D92403">
        <w:rPr>
          <w:b/>
          <w:bCs/>
          <w:sz w:val="18"/>
          <w:szCs w:val="18"/>
        </w:rPr>
        <w:t>Zamawiający</w:t>
      </w:r>
    </w:p>
    <w:p w14:paraId="142CE130" w14:textId="77777777" w:rsidR="00E2646C" w:rsidRDefault="00E2646C" w:rsidP="00E2646C"/>
    <w:p w14:paraId="18C7A97C" w14:textId="77777777" w:rsidR="00624C65" w:rsidRDefault="00624C65">
      <w:pPr>
        <w:jc w:val="right"/>
      </w:pPr>
    </w:p>
    <w:sectPr w:rsidR="00624C65" w:rsidSect="00CA16DF">
      <w:headerReference w:type="default" r:id="rId8"/>
      <w:footerReference w:type="default" r:id="rId9"/>
      <w:pgSz w:w="11906" w:h="16838"/>
      <w:pgMar w:top="993"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2756A" w14:textId="77777777" w:rsidR="00B03376" w:rsidRDefault="00B03376">
      <w:r>
        <w:separator/>
      </w:r>
    </w:p>
  </w:endnote>
  <w:endnote w:type="continuationSeparator" w:id="0">
    <w:p w14:paraId="3A285A5F" w14:textId="77777777" w:rsidR="00B03376" w:rsidRDefault="00B03376">
      <w:r>
        <w:continuationSeparator/>
      </w:r>
    </w:p>
  </w:endnote>
  <w:endnote w:type="continuationNotice" w:id="1">
    <w:p w14:paraId="146CC9D3" w14:textId="77777777" w:rsidR="00B03376" w:rsidRDefault="00B03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99D01" w14:textId="77777777" w:rsidR="008E5B95" w:rsidRDefault="008E5B95">
    <w:pPr>
      <w:pStyle w:val="Stopka"/>
      <w:jc w:val="center"/>
    </w:pPr>
    <w:r>
      <w:rPr>
        <w:rStyle w:val="Numerstrony"/>
      </w:rPr>
      <w:fldChar w:fldCharType="begin"/>
    </w:r>
    <w:r>
      <w:rPr>
        <w:rStyle w:val="Numerstrony"/>
      </w:rPr>
      <w:instrText xml:space="preserve"> PAGE </w:instrText>
    </w:r>
    <w:r>
      <w:rPr>
        <w:rStyle w:val="Numerstrony"/>
      </w:rPr>
      <w:fldChar w:fldCharType="separate"/>
    </w:r>
    <w:r w:rsidR="00634009">
      <w:rPr>
        <w:rStyle w:val="Numerstrony"/>
        <w:noProof/>
      </w:rPr>
      <w:t>21</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6CB83" w14:textId="77777777" w:rsidR="00B03376" w:rsidRDefault="00B03376">
      <w:r>
        <w:separator/>
      </w:r>
    </w:p>
  </w:footnote>
  <w:footnote w:type="continuationSeparator" w:id="0">
    <w:p w14:paraId="79A1BBB6" w14:textId="77777777" w:rsidR="00B03376" w:rsidRDefault="00B03376">
      <w:r>
        <w:continuationSeparator/>
      </w:r>
    </w:p>
  </w:footnote>
  <w:footnote w:type="continuationNotice" w:id="1">
    <w:p w14:paraId="5DDA7BA3" w14:textId="77777777" w:rsidR="00B03376" w:rsidRDefault="00B033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B29E" w14:textId="77777777" w:rsidR="00544F81" w:rsidRPr="00EF7F90" w:rsidRDefault="00544F81" w:rsidP="00544F81">
    <w:pPr>
      <w:jc w:val="right"/>
      <w:rPr>
        <w:rFonts w:ascii="Arial" w:hAnsi="Arial" w:cs="Arial"/>
        <w:b/>
        <w:bCs/>
      </w:rPr>
    </w:pPr>
    <w:r>
      <w:rPr>
        <w:rFonts w:ascii="Arial" w:hAnsi="Arial" w:cs="Arial"/>
        <w:b/>
        <w:bCs/>
      </w:rPr>
      <w:t>Załącznik nr 3 do SWZ</w:t>
    </w:r>
  </w:p>
  <w:p w14:paraId="0E7A3690" w14:textId="77777777" w:rsidR="00AF2C79" w:rsidRPr="00544F81" w:rsidRDefault="00AF2C79" w:rsidP="00544F8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360"/>
        </w:tabs>
        <w:ind w:left="340" w:hanging="340"/>
      </w:pPr>
    </w:lvl>
    <w:lvl w:ilvl="1">
      <w:start w:val="1"/>
      <w:numFmt w:val="decimal"/>
      <w:lvlText w:val="%1.%2"/>
      <w:lvlJc w:val="left"/>
      <w:pPr>
        <w:tabs>
          <w:tab w:val="num" w:pos="567"/>
        </w:tabs>
        <w:ind w:left="567" w:hanging="567"/>
      </w:pPr>
      <w:rPr>
        <w:b w:val="0"/>
        <w:i w:val="0"/>
      </w:rPr>
    </w:lvl>
    <w:lvl w:ilvl="2">
      <w:start w:val="1"/>
      <w:numFmt w:val="lowerLetter"/>
      <w:lvlText w:val="%3)"/>
      <w:lvlJc w:val="left"/>
      <w:pPr>
        <w:tabs>
          <w:tab w:val="num" w:pos="644"/>
        </w:tabs>
        <w:ind w:left="567" w:hanging="283"/>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pStyle w:val="Nagwek8"/>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60" w:hanging="360"/>
      </w:pPr>
      <w:rPr>
        <w:color w:val="000000"/>
      </w:rPr>
    </w:lvl>
  </w:abstractNum>
  <w:abstractNum w:abstractNumId="2" w15:restartNumberingAfterBreak="0">
    <w:nsid w:val="00000003"/>
    <w:multiLevelType w:val="multilevel"/>
    <w:tmpl w:val="0D2A4682"/>
    <w:name w:val="WW8Num3"/>
    <w:lvl w:ilvl="0">
      <w:start w:val="1"/>
      <w:numFmt w:val="decimal"/>
      <w:lvlText w:val="%1."/>
      <w:lvlJc w:val="left"/>
      <w:pPr>
        <w:tabs>
          <w:tab w:val="num" w:pos="360"/>
        </w:tabs>
        <w:ind w:left="360" w:hanging="360"/>
      </w:pPr>
      <w:rPr>
        <w:b w:val="0"/>
        <w:color w:val="000000"/>
      </w:rPr>
    </w:lvl>
    <w:lvl w:ilvl="1">
      <w:start w:val="1"/>
      <w:numFmt w:val="lowerLetter"/>
      <w:lvlText w:val="%2."/>
      <w:lvlJc w:val="left"/>
      <w:pPr>
        <w:tabs>
          <w:tab w:val="num" w:pos="1440"/>
        </w:tabs>
        <w:ind w:left="1440" w:hanging="360"/>
      </w:pPr>
      <w:rPr>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720" w:hanging="360"/>
      </w:pPr>
      <w:rPr>
        <w:rFonts w:hint="default"/>
        <w:color w:val="000000"/>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2771"/>
        </w:tabs>
        <w:ind w:left="2771" w:hanging="360"/>
      </w:pPr>
      <w:rPr>
        <w:rFonts w:hint="default"/>
        <w:color w:val="00000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34"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hint="default"/>
        <w:b/>
        <w:bCs/>
        <w:sz w:val="24"/>
      </w:rPr>
    </w:lvl>
  </w:abstractNum>
  <w:abstractNum w:abstractNumId="9" w15:restartNumberingAfterBreak="0">
    <w:nsid w:val="0000000A"/>
    <w:multiLevelType w:val="singleLevel"/>
    <w:tmpl w:val="0000000A"/>
    <w:name w:val="WW8Num10"/>
    <w:lvl w:ilvl="0">
      <w:start w:val="1"/>
      <w:numFmt w:val="bullet"/>
      <w:lvlText w:val=""/>
      <w:lvlJc w:val="left"/>
      <w:pPr>
        <w:tabs>
          <w:tab w:val="num" w:pos="397"/>
        </w:tabs>
        <w:ind w:left="397" w:hanging="397"/>
      </w:pPr>
      <w:rPr>
        <w:rFonts w:ascii="Symbol" w:hAnsi="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Symbol" w:hAnsi="Symbol" w:cs="Symbol" w:hint="default"/>
        <w:b/>
        <w:bCs/>
        <w:color w:val="000000"/>
      </w:r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rPr>
        <w:b/>
        <w:b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61FA4DA6"/>
    <w:lvl w:ilvl="0">
      <w:start w:val="1"/>
      <w:numFmt w:val="decimal"/>
      <w:lvlText w:val="%1."/>
      <w:lvlJc w:val="left"/>
      <w:pPr>
        <w:tabs>
          <w:tab w:val="num" w:pos="502"/>
        </w:tabs>
        <w:ind w:left="502" w:hanging="360"/>
      </w:pPr>
      <w:rPr>
        <w:b w:val="0"/>
        <w:bCs/>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hint="default"/>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1"/>
    <w:multiLevelType w:val="multilevel"/>
    <w:tmpl w:val="00000011"/>
    <w:name w:val="WW8Num1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Calibri" w:eastAsia="SimSun" w:hAnsi="Calibri" w:cs="Calibri"/>
        <w:color w:val="000000"/>
        <w:kern w:val="2"/>
        <w:sz w:val="22"/>
        <w:szCs w:val="22"/>
        <w:lang w:eastAsia="zh-CN" w:bidi="hi-I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hAnsi="Calibri" w:cs="Calibri" w:hint="default"/>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B"/>
    <w:multiLevelType w:val="multilevel"/>
    <w:tmpl w:val="8A60F454"/>
    <w:name w:val="WW8Num27"/>
    <w:lvl w:ilvl="0">
      <w:start w:val="1"/>
      <w:numFmt w:val="decimal"/>
      <w:lvlText w:val="%1."/>
      <w:lvlJc w:val="left"/>
      <w:pPr>
        <w:tabs>
          <w:tab w:val="num" w:pos="0"/>
        </w:tabs>
        <w:ind w:left="360" w:hanging="360"/>
      </w:pPr>
      <w:rPr>
        <w:rFonts w:ascii="Calibri" w:hAnsi="Calibri" w:cs="Calibri" w:hint="default"/>
        <w:sz w:val="22"/>
        <w:szCs w:val="22"/>
        <w:lang w:eastAsia="pl-PL"/>
      </w:rPr>
    </w:lvl>
    <w:lvl w:ilvl="1">
      <w:start w:val="1"/>
      <w:numFmt w:val="decimal"/>
      <w:lvlText w:val="%1.%2"/>
      <w:lvlJc w:val="left"/>
      <w:pPr>
        <w:tabs>
          <w:tab w:val="num" w:pos="0"/>
        </w:tabs>
        <w:ind w:left="360" w:hanging="360"/>
      </w:pPr>
      <w:rPr>
        <w:rFonts w:ascii="Calibri" w:hAnsi="Calibri" w:cs="Calibri" w:hint="default"/>
        <w:sz w:val="22"/>
        <w:szCs w:val="22"/>
        <w:lang w:eastAsia="pl-PL"/>
      </w:rPr>
    </w:lvl>
    <w:lvl w:ilvl="2">
      <w:start w:val="1"/>
      <w:numFmt w:val="decimal"/>
      <w:lvlText w:val="%1.%2.%3"/>
      <w:lvlJc w:val="left"/>
      <w:pPr>
        <w:tabs>
          <w:tab w:val="num" w:pos="0"/>
        </w:tabs>
        <w:ind w:left="1440" w:hanging="720"/>
      </w:pPr>
      <w:rPr>
        <w:rFonts w:ascii="Calibri" w:hAnsi="Calibri" w:cs="Calibri" w:hint="default"/>
        <w:sz w:val="22"/>
        <w:szCs w:val="22"/>
        <w:lang w:eastAsia="pl-PL"/>
      </w:rPr>
    </w:lvl>
    <w:lvl w:ilvl="3">
      <w:start w:val="1"/>
      <w:numFmt w:val="decimal"/>
      <w:lvlText w:val="%1.%2.%3.%4"/>
      <w:lvlJc w:val="left"/>
      <w:pPr>
        <w:tabs>
          <w:tab w:val="num" w:pos="0"/>
        </w:tabs>
        <w:ind w:left="1800" w:hanging="720"/>
      </w:pPr>
      <w:rPr>
        <w:rFonts w:ascii="Calibri" w:hAnsi="Calibri" w:cs="Calibri" w:hint="default"/>
        <w:sz w:val="22"/>
        <w:szCs w:val="22"/>
        <w:lang w:eastAsia="pl-PL"/>
      </w:rPr>
    </w:lvl>
    <w:lvl w:ilvl="4">
      <w:start w:val="1"/>
      <w:numFmt w:val="decimal"/>
      <w:lvlText w:val="%1.%2.%3.%4.%5"/>
      <w:lvlJc w:val="left"/>
      <w:pPr>
        <w:tabs>
          <w:tab w:val="num" w:pos="0"/>
        </w:tabs>
        <w:ind w:left="2520" w:hanging="1080"/>
      </w:pPr>
      <w:rPr>
        <w:rFonts w:ascii="Calibri" w:hAnsi="Calibri" w:cs="Calibri" w:hint="default"/>
        <w:sz w:val="22"/>
        <w:szCs w:val="22"/>
        <w:lang w:eastAsia="pl-PL"/>
      </w:rPr>
    </w:lvl>
    <w:lvl w:ilvl="5">
      <w:start w:val="1"/>
      <w:numFmt w:val="decimal"/>
      <w:lvlText w:val="%1.%2.%3.%4.%5.%6"/>
      <w:lvlJc w:val="left"/>
      <w:pPr>
        <w:tabs>
          <w:tab w:val="num" w:pos="0"/>
        </w:tabs>
        <w:ind w:left="2880" w:hanging="1080"/>
      </w:pPr>
      <w:rPr>
        <w:rFonts w:ascii="Calibri" w:hAnsi="Calibri" w:cs="Calibri" w:hint="default"/>
        <w:sz w:val="22"/>
        <w:szCs w:val="22"/>
        <w:lang w:eastAsia="pl-PL"/>
      </w:rPr>
    </w:lvl>
    <w:lvl w:ilvl="6">
      <w:start w:val="1"/>
      <w:numFmt w:val="decimal"/>
      <w:lvlText w:val="%1.%2.%3.%4.%5.%6.%7"/>
      <w:lvlJc w:val="left"/>
      <w:pPr>
        <w:tabs>
          <w:tab w:val="num" w:pos="0"/>
        </w:tabs>
        <w:ind w:left="3600" w:hanging="1440"/>
      </w:pPr>
      <w:rPr>
        <w:rFonts w:ascii="Calibri" w:hAnsi="Calibri" w:cs="Calibri" w:hint="default"/>
        <w:sz w:val="22"/>
        <w:szCs w:val="22"/>
        <w:lang w:eastAsia="pl-PL"/>
      </w:rPr>
    </w:lvl>
    <w:lvl w:ilvl="7">
      <w:start w:val="1"/>
      <w:numFmt w:val="decimal"/>
      <w:lvlText w:val="%1.%2.%3.%4.%5.%6.%7.%8"/>
      <w:lvlJc w:val="left"/>
      <w:pPr>
        <w:tabs>
          <w:tab w:val="num" w:pos="0"/>
        </w:tabs>
        <w:ind w:left="3960" w:hanging="1440"/>
      </w:pPr>
      <w:rPr>
        <w:rFonts w:ascii="Calibri" w:hAnsi="Calibri" w:cs="Calibri" w:hint="default"/>
        <w:sz w:val="22"/>
        <w:szCs w:val="22"/>
        <w:lang w:eastAsia="pl-PL"/>
      </w:rPr>
    </w:lvl>
    <w:lvl w:ilvl="8">
      <w:start w:val="1"/>
      <w:numFmt w:val="decimal"/>
      <w:lvlText w:val="%1.%2.%3.%4.%5.%6.%7.%8.%9"/>
      <w:lvlJc w:val="left"/>
      <w:pPr>
        <w:tabs>
          <w:tab w:val="num" w:pos="0"/>
        </w:tabs>
        <w:ind w:left="4680" w:hanging="1800"/>
      </w:pPr>
      <w:rPr>
        <w:rFonts w:ascii="Calibri" w:hAnsi="Calibri" w:cs="Calibri" w:hint="default"/>
        <w:sz w:val="22"/>
        <w:szCs w:val="22"/>
        <w:lang w:eastAsia="pl-PL"/>
      </w:rPr>
    </w:lvl>
  </w:abstractNum>
  <w:abstractNum w:abstractNumId="16" w15:restartNumberingAfterBreak="0">
    <w:nsid w:val="07771397"/>
    <w:multiLevelType w:val="hybridMultilevel"/>
    <w:tmpl w:val="95EC19D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08E15765"/>
    <w:multiLevelType w:val="hybridMultilevel"/>
    <w:tmpl w:val="26BC61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CE495A"/>
    <w:multiLevelType w:val="multilevel"/>
    <w:tmpl w:val="0000000D"/>
    <w:lvl w:ilvl="0">
      <w:start w:val="1"/>
      <w:numFmt w:val="decimal"/>
      <w:lvlText w:val="%1."/>
      <w:lvlJc w:val="left"/>
      <w:pPr>
        <w:tabs>
          <w:tab w:val="num" w:pos="900"/>
        </w:tabs>
        <w:ind w:left="900" w:hanging="360"/>
      </w:pPr>
      <w:rPr>
        <w:bCs/>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A0052BE"/>
    <w:multiLevelType w:val="hybridMultilevel"/>
    <w:tmpl w:val="032C237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A332C0"/>
    <w:multiLevelType w:val="hybridMultilevel"/>
    <w:tmpl w:val="AB56826C"/>
    <w:lvl w:ilvl="0" w:tplc="FBC668AA">
      <w:start w:val="1"/>
      <w:numFmt w:val="decimal"/>
      <w:suff w:val="nothing"/>
      <w:lvlText w:val="%1."/>
      <w:lvlJc w:val="left"/>
      <w:pPr>
        <w:ind w:left="0" w:firstLine="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F001AD1"/>
    <w:multiLevelType w:val="hybridMultilevel"/>
    <w:tmpl w:val="D31E9BF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DCB3C0F"/>
    <w:multiLevelType w:val="hybridMultilevel"/>
    <w:tmpl w:val="E1285B1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A94FF8"/>
    <w:multiLevelType w:val="hybridMultilevel"/>
    <w:tmpl w:val="5262DD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0D7EED"/>
    <w:multiLevelType w:val="hybridMultilevel"/>
    <w:tmpl w:val="488C95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1A254D"/>
    <w:multiLevelType w:val="multilevel"/>
    <w:tmpl w:val="06C2B954"/>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26" w15:restartNumberingAfterBreak="0">
    <w:nsid w:val="2C9224C9"/>
    <w:multiLevelType w:val="hybridMultilevel"/>
    <w:tmpl w:val="2AD6DAE8"/>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17572B"/>
    <w:multiLevelType w:val="hybridMultilevel"/>
    <w:tmpl w:val="AC58509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1E5D3D"/>
    <w:multiLevelType w:val="hybridMultilevel"/>
    <w:tmpl w:val="F398D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995037"/>
    <w:multiLevelType w:val="multilevel"/>
    <w:tmpl w:val="CF14AB4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0539C9"/>
    <w:multiLevelType w:val="hybridMultilevel"/>
    <w:tmpl w:val="04522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800FB3"/>
    <w:multiLevelType w:val="hybridMultilevel"/>
    <w:tmpl w:val="0BEC9AAE"/>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52DD1EC6"/>
    <w:multiLevelType w:val="hybridMultilevel"/>
    <w:tmpl w:val="9EAA8344"/>
    <w:lvl w:ilvl="0" w:tplc="2FAEAF04">
      <w:start w:val="12"/>
      <w:numFmt w:val="decimal"/>
      <w:lvlText w:val="%1."/>
      <w:lvlJc w:val="left"/>
      <w:pPr>
        <w:tabs>
          <w:tab w:val="num" w:pos="360"/>
        </w:tabs>
        <w:ind w:left="36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444069"/>
    <w:multiLevelType w:val="hybridMultilevel"/>
    <w:tmpl w:val="6F964AF4"/>
    <w:lvl w:ilvl="0" w:tplc="00000004">
      <w:start w:val="1"/>
      <w:numFmt w:val="decimal"/>
      <w:lvlText w:val="%1."/>
      <w:lvlJc w:val="left"/>
      <w:pPr>
        <w:tabs>
          <w:tab w:val="num" w:pos="0"/>
        </w:tabs>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994DC4"/>
    <w:multiLevelType w:val="hybridMultilevel"/>
    <w:tmpl w:val="4E188012"/>
    <w:lvl w:ilvl="0" w:tplc="00000004">
      <w:start w:val="1"/>
      <w:numFmt w:val="decimal"/>
      <w:lvlText w:val="%1."/>
      <w:lvlJc w:val="left"/>
      <w:pPr>
        <w:tabs>
          <w:tab w:val="num" w:pos="0"/>
        </w:tabs>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F3D90"/>
    <w:multiLevelType w:val="multilevel"/>
    <w:tmpl w:val="72EEAA1A"/>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F300905"/>
    <w:multiLevelType w:val="hybridMultilevel"/>
    <w:tmpl w:val="48EE479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4ED21DD"/>
    <w:multiLevelType w:val="multilevel"/>
    <w:tmpl w:val="50E0F28E"/>
    <w:lvl w:ilvl="0">
      <w:start w:val="1"/>
      <w:numFmt w:val="decimal"/>
      <w:lvlText w:val="%1)"/>
      <w:lvlJc w:val="left"/>
      <w:pPr>
        <w:tabs>
          <w:tab w:val="num" w:pos="141"/>
        </w:tabs>
        <w:ind w:left="501" w:hanging="360"/>
      </w:pPr>
      <w:rPr>
        <w:rFonts w:cs="Calibri" w:hint="default"/>
        <w:kern w:val="1"/>
        <w:sz w:val="20"/>
        <w:szCs w:val="22"/>
        <w:lang w:eastAsia="pl-PL"/>
      </w:rPr>
    </w:lvl>
    <w:lvl w:ilvl="1">
      <w:start w:val="1"/>
      <w:numFmt w:val="decimal"/>
      <w:lvlText w:val="%1.%2"/>
      <w:lvlJc w:val="left"/>
      <w:pPr>
        <w:tabs>
          <w:tab w:val="num" w:pos="141"/>
        </w:tabs>
        <w:ind w:left="501" w:hanging="360"/>
      </w:pPr>
      <w:rPr>
        <w:rFonts w:ascii="Calibri" w:hAnsi="Calibri" w:cs="Calibri" w:hint="default"/>
        <w:kern w:val="1"/>
        <w:sz w:val="22"/>
        <w:szCs w:val="22"/>
        <w:lang w:eastAsia="pl-PL"/>
      </w:rPr>
    </w:lvl>
    <w:lvl w:ilvl="2">
      <w:start w:val="1"/>
      <w:numFmt w:val="decimal"/>
      <w:lvlText w:val="%1.%2.%3"/>
      <w:lvlJc w:val="left"/>
      <w:pPr>
        <w:tabs>
          <w:tab w:val="num" w:pos="141"/>
        </w:tabs>
        <w:ind w:left="1581" w:hanging="720"/>
      </w:pPr>
      <w:rPr>
        <w:rFonts w:ascii="Calibri" w:hAnsi="Calibri" w:cs="Calibri" w:hint="default"/>
        <w:kern w:val="1"/>
        <w:sz w:val="22"/>
        <w:szCs w:val="22"/>
        <w:lang w:eastAsia="pl-PL"/>
      </w:rPr>
    </w:lvl>
    <w:lvl w:ilvl="3">
      <w:start w:val="1"/>
      <w:numFmt w:val="decimal"/>
      <w:lvlText w:val="%1.%2.%3.%4"/>
      <w:lvlJc w:val="left"/>
      <w:pPr>
        <w:tabs>
          <w:tab w:val="num" w:pos="141"/>
        </w:tabs>
        <w:ind w:left="1941" w:hanging="720"/>
      </w:pPr>
      <w:rPr>
        <w:rFonts w:ascii="Calibri" w:hAnsi="Calibri" w:cs="Calibri" w:hint="default"/>
        <w:kern w:val="1"/>
        <w:sz w:val="22"/>
        <w:szCs w:val="22"/>
        <w:lang w:eastAsia="pl-PL"/>
      </w:rPr>
    </w:lvl>
    <w:lvl w:ilvl="4">
      <w:start w:val="1"/>
      <w:numFmt w:val="decimal"/>
      <w:lvlText w:val="%1.%2.%3.%4.%5"/>
      <w:lvlJc w:val="left"/>
      <w:pPr>
        <w:tabs>
          <w:tab w:val="num" w:pos="141"/>
        </w:tabs>
        <w:ind w:left="2661" w:hanging="1080"/>
      </w:pPr>
      <w:rPr>
        <w:rFonts w:ascii="Calibri" w:hAnsi="Calibri" w:cs="Calibri" w:hint="default"/>
        <w:kern w:val="1"/>
        <w:sz w:val="22"/>
        <w:szCs w:val="22"/>
        <w:lang w:eastAsia="pl-PL"/>
      </w:rPr>
    </w:lvl>
    <w:lvl w:ilvl="5">
      <w:start w:val="1"/>
      <w:numFmt w:val="decimal"/>
      <w:lvlText w:val="%1.%2.%3.%4.%5.%6"/>
      <w:lvlJc w:val="left"/>
      <w:pPr>
        <w:tabs>
          <w:tab w:val="num" w:pos="141"/>
        </w:tabs>
        <w:ind w:left="3021" w:hanging="1080"/>
      </w:pPr>
      <w:rPr>
        <w:rFonts w:ascii="Calibri" w:hAnsi="Calibri" w:cs="Calibri" w:hint="default"/>
        <w:kern w:val="1"/>
        <w:sz w:val="22"/>
        <w:szCs w:val="22"/>
        <w:lang w:eastAsia="pl-PL"/>
      </w:rPr>
    </w:lvl>
    <w:lvl w:ilvl="6">
      <w:start w:val="1"/>
      <w:numFmt w:val="decimal"/>
      <w:lvlText w:val="%1.%2.%3.%4.%5.%6.%7"/>
      <w:lvlJc w:val="left"/>
      <w:pPr>
        <w:tabs>
          <w:tab w:val="num" w:pos="141"/>
        </w:tabs>
        <w:ind w:left="3741" w:hanging="1440"/>
      </w:pPr>
      <w:rPr>
        <w:rFonts w:ascii="Calibri" w:hAnsi="Calibri" w:cs="Calibri" w:hint="default"/>
        <w:kern w:val="1"/>
        <w:sz w:val="22"/>
        <w:szCs w:val="22"/>
        <w:lang w:eastAsia="pl-PL"/>
      </w:rPr>
    </w:lvl>
    <w:lvl w:ilvl="7">
      <w:start w:val="1"/>
      <w:numFmt w:val="decimal"/>
      <w:lvlText w:val="%1.%2.%3.%4.%5.%6.%7.%8"/>
      <w:lvlJc w:val="left"/>
      <w:pPr>
        <w:tabs>
          <w:tab w:val="num" w:pos="141"/>
        </w:tabs>
        <w:ind w:left="4101" w:hanging="1440"/>
      </w:pPr>
      <w:rPr>
        <w:rFonts w:ascii="Calibri" w:hAnsi="Calibri" w:cs="Calibri" w:hint="default"/>
        <w:kern w:val="1"/>
        <w:sz w:val="22"/>
        <w:szCs w:val="22"/>
        <w:lang w:eastAsia="pl-PL"/>
      </w:rPr>
    </w:lvl>
    <w:lvl w:ilvl="8">
      <w:start w:val="1"/>
      <w:numFmt w:val="decimal"/>
      <w:lvlText w:val="%1.%2.%3.%4.%5.%6.%7.%8.%9"/>
      <w:lvlJc w:val="left"/>
      <w:pPr>
        <w:tabs>
          <w:tab w:val="num" w:pos="141"/>
        </w:tabs>
        <w:ind w:left="4821" w:hanging="1800"/>
      </w:pPr>
      <w:rPr>
        <w:rFonts w:ascii="Calibri" w:hAnsi="Calibri" w:cs="Calibri" w:hint="default"/>
        <w:kern w:val="1"/>
        <w:sz w:val="22"/>
        <w:szCs w:val="22"/>
        <w:lang w:eastAsia="pl-PL"/>
      </w:rPr>
    </w:lvl>
  </w:abstractNum>
  <w:abstractNum w:abstractNumId="38" w15:restartNumberingAfterBreak="0">
    <w:nsid w:val="6A1A2A4A"/>
    <w:multiLevelType w:val="hybridMultilevel"/>
    <w:tmpl w:val="09B4A562"/>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9" w15:restartNumberingAfterBreak="0">
    <w:nsid w:val="6C2D4660"/>
    <w:multiLevelType w:val="hybridMultilevel"/>
    <w:tmpl w:val="488C95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AA1B58"/>
    <w:multiLevelType w:val="hybridMultilevel"/>
    <w:tmpl w:val="D21859C0"/>
    <w:lvl w:ilvl="0" w:tplc="C57EF040">
      <w:start w:val="1"/>
      <w:numFmt w:val="bullet"/>
      <w:lvlText w:val=""/>
      <w:lvlJc w:val="left"/>
      <w:pPr>
        <w:tabs>
          <w:tab w:val="num" w:pos="644"/>
        </w:tabs>
        <w:ind w:left="644"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AB2841"/>
    <w:multiLevelType w:val="hybridMultilevel"/>
    <w:tmpl w:val="EE389F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FF5339"/>
    <w:multiLevelType w:val="hybridMultilevel"/>
    <w:tmpl w:val="6662210A"/>
    <w:lvl w:ilvl="0" w:tplc="E3523D7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414673"/>
    <w:multiLevelType w:val="hybridMultilevel"/>
    <w:tmpl w:val="ECB0B8A0"/>
    <w:name w:val="WW8Num22"/>
    <w:lvl w:ilvl="0" w:tplc="A7FE6804">
      <w:start w:val="3"/>
      <w:numFmt w:val="decimal"/>
      <w:lvlText w:val="%1."/>
      <w:lvlJc w:val="left"/>
      <w:pPr>
        <w:tabs>
          <w:tab w:val="num" w:pos="360"/>
        </w:tabs>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001C53"/>
    <w:multiLevelType w:val="hybridMultilevel"/>
    <w:tmpl w:val="8CA639BE"/>
    <w:lvl w:ilvl="0" w:tplc="00000004">
      <w:start w:val="1"/>
      <w:numFmt w:val="decimal"/>
      <w:lvlText w:val="%1."/>
      <w:lvlJc w:val="left"/>
      <w:pPr>
        <w:tabs>
          <w:tab w:val="num" w:pos="0"/>
        </w:tabs>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0"/>
  </w:num>
  <w:num w:numId="16">
    <w:abstractNumId w:val="25"/>
  </w:num>
  <w:num w:numId="17">
    <w:abstractNumId w:val="18"/>
  </w:num>
  <w:num w:numId="18">
    <w:abstractNumId w:val="43"/>
  </w:num>
  <w:num w:numId="19">
    <w:abstractNumId w:val="30"/>
  </w:num>
  <w:num w:numId="20">
    <w:abstractNumId w:val="23"/>
  </w:num>
  <w:num w:numId="21">
    <w:abstractNumId w:val="32"/>
  </w:num>
  <w:num w:numId="22">
    <w:abstractNumId w:val="21"/>
  </w:num>
  <w:num w:numId="23">
    <w:abstractNumId w:val="40"/>
  </w:num>
  <w:num w:numId="24">
    <w:abstractNumId w:val="27"/>
  </w:num>
  <w:num w:numId="25">
    <w:abstractNumId w:val="29"/>
  </w:num>
  <w:num w:numId="26">
    <w:abstractNumId w:val="38"/>
  </w:num>
  <w:num w:numId="27">
    <w:abstractNumId w:val="35"/>
  </w:num>
  <w:num w:numId="28">
    <w:abstractNumId w:val="28"/>
  </w:num>
  <w:num w:numId="29">
    <w:abstractNumId w:val="26"/>
  </w:num>
  <w:num w:numId="30">
    <w:abstractNumId w:val="16"/>
  </w:num>
  <w:num w:numId="31">
    <w:abstractNumId w:val="24"/>
  </w:num>
  <w:num w:numId="32">
    <w:abstractNumId w:val="36"/>
  </w:num>
  <w:num w:numId="33">
    <w:abstractNumId w:val="31"/>
  </w:num>
  <w:num w:numId="34">
    <w:abstractNumId w:val="22"/>
  </w:num>
  <w:num w:numId="35">
    <w:abstractNumId w:val="42"/>
  </w:num>
  <w:num w:numId="36">
    <w:abstractNumId w:val="14"/>
  </w:num>
  <w:num w:numId="37">
    <w:abstractNumId w:val="34"/>
  </w:num>
  <w:num w:numId="38">
    <w:abstractNumId w:val="33"/>
  </w:num>
  <w:num w:numId="39">
    <w:abstractNumId w:val="44"/>
  </w:num>
  <w:num w:numId="40">
    <w:abstractNumId w:val="17"/>
  </w:num>
  <w:num w:numId="41">
    <w:abstractNumId w:val="41"/>
  </w:num>
  <w:num w:numId="42">
    <w:abstractNumId w:val="15"/>
  </w:num>
  <w:num w:numId="43">
    <w:abstractNumId w:val="19"/>
  </w:num>
  <w:num w:numId="44">
    <w:abstractNumId w:val="37"/>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attachedTemplate r:id="rId1"/>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C27"/>
    <w:rsid w:val="00000261"/>
    <w:rsid w:val="00007706"/>
    <w:rsid w:val="00007730"/>
    <w:rsid w:val="0001231C"/>
    <w:rsid w:val="00014135"/>
    <w:rsid w:val="00017D8D"/>
    <w:rsid w:val="000203A4"/>
    <w:rsid w:val="0002753E"/>
    <w:rsid w:val="00035D7D"/>
    <w:rsid w:val="00047DE3"/>
    <w:rsid w:val="000542A6"/>
    <w:rsid w:val="0006004A"/>
    <w:rsid w:val="00063B63"/>
    <w:rsid w:val="00073CAD"/>
    <w:rsid w:val="00074E44"/>
    <w:rsid w:val="00077BB5"/>
    <w:rsid w:val="00085637"/>
    <w:rsid w:val="00090623"/>
    <w:rsid w:val="00095172"/>
    <w:rsid w:val="00097393"/>
    <w:rsid w:val="000A55D3"/>
    <w:rsid w:val="000C0C1F"/>
    <w:rsid w:val="000C0C58"/>
    <w:rsid w:val="000C36BD"/>
    <w:rsid w:val="000C37FB"/>
    <w:rsid w:val="000C7B97"/>
    <w:rsid w:val="000D7F8F"/>
    <w:rsid w:val="000E1632"/>
    <w:rsid w:val="000E1C3D"/>
    <w:rsid w:val="000E1D5D"/>
    <w:rsid w:val="000E4F9F"/>
    <w:rsid w:val="000F142C"/>
    <w:rsid w:val="000F1DD0"/>
    <w:rsid w:val="000F5932"/>
    <w:rsid w:val="00101EE7"/>
    <w:rsid w:val="00105C57"/>
    <w:rsid w:val="00111D3E"/>
    <w:rsid w:val="00113176"/>
    <w:rsid w:val="00115044"/>
    <w:rsid w:val="00115D08"/>
    <w:rsid w:val="00120909"/>
    <w:rsid w:val="001218CC"/>
    <w:rsid w:val="00123390"/>
    <w:rsid w:val="00135B38"/>
    <w:rsid w:val="00141CE9"/>
    <w:rsid w:val="001422BB"/>
    <w:rsid w:val="00144321"/>
    <w:rsid w:val="00147BD4"/>
    <w:rsid w:val="00150CCA"/>
    <w:rsid w:val="001513BE"/>
    <w:rsid w:val="00151D77"/>
    <w:rsid w:val="00161768"/>
    <w:rsid w:val="00163174"/>
    <w:rsid w:val="00165387"/>
    <w:rsid w:val="00167321"/>
    <w:rsid w:val="00167CE3"/>
    <w:rsid w:val="00170E82"/>
    <w:rsid w:val="001711EA"/>
    <w:rsid w:val="001748B4"/>
    <w:rsid w:val="0017722D"/>
    <w:rsid w:val="00177424"/>
    <w:rsid w:val="00191200"/>
    <w:rsid w:val="001A05B3"/>
    <w:rsid w:val="001A0E91"/>
    <w:rsid w:val="001A6618"/>
    <w:rsid w:val="001B17C4"/>
    <w:rsid w:val="001B191C"/>
    <w:rsid w:val="001B1D58"/>
    <w:rsid w:val="001C07F6"/>
    <w:rsid w:val="001C4155"/>
    <w:rsid w:val="001D66AE"/>
    <w:rsid w:val="001E2863"/>
    <w:rsid w:val="001E2E05"/>
    <w:rsid w:val="001E4A48"/>
    <w:rsid w:val="001E52C2"/>
    <w:rsid w:val="001E61A7"/>
    <w:rsid w:val="001E702B"/>
    <w:rsid w:val="001F12CC"/>
    <w:rsid w:val="001F3097"/>
    <w:rsid w:val="001F36FC"/>
    <w:rsid w:val="001F523B"/>
    <w:rsid w:val="00200BFF"/>
    <w:rsid w:val="0020241A"/>
    <w:rsid w:val="002029A0"/>
    <w:rsid w:val="002059EC"/>
    <w:rsid w:val="00205F13"/>
    <w:rsid w:val="00206ECB"/>
    <w:rsid w:val="00211976"/>
    <w:rsid w:val="00211FC1"/>
    <w:rsid w:val="0021238F"/>
    <w:rsid w:val="002161EA"/>
    <w:rsid w:val="00224E37"/>
    <w:rsid w:val="0023476D"/>
    <w:rsid w:val="00234D42"/>
    <w:rsid w:val="00240C4F"/>
    <w:rsid w:val="00245B7B"/>
    <w:rsid w:val="00246645"/>
    <w:rsid w:val="00252F59"/>
    <w:rsid w:val="00254411"/>
    <w:rsid w:val="0025708D"/>
    <w:rsid w:val="00261302"/>
    <w:rsid w:val="002623CA"/>
    <w:rsid w:val="0026324F"/>
    <w:rsid w:val="0027163D"/>
    <w:rsid w:val="0027266B"/>
    <w:rsid w:val="00272981"/>
    <w:rsid w:val="00274389"/>
    <w:rsid w:val="00274455"/>
    <w:rsid w:val="00274B8C"/>
    <w:rsid w:val="002815DB"/>
    <w:rsid w:val="00284F95"/>
    <w:rsid w:val="00286A67"/>
    <w:rsid w:val="002903E6"/>
    <w:rsid w:val="002909F0"/>
    <w:rsid w:val="002A1FBB"/>
    <w:rsid w:val="002A5C23"/>
    <w:rsid w:val="002A7F4F"/>
    <w:rsid w:val="002B1FD6"/>
    <w:rsid w:val="002B6166"/>
    <w:rsid w:val="002B6AF6"/>
    <w:rsid w:val="002C0288"/>
    <w:rsid w:val="002C56C7"/>
    <w:rsid w:val="002C6B21"/>
    <w:rsid w:val="002D098A"/>
    <w:rsid w:val="002D3E29"/>
    <w:rsid w:val="002D699C"/>
    <w:rsid w:val="002E773D"/>
    <w:rsid w:val="002F36FF"/>
    <w:rsid w:val="002F450D"/>
    <w:rsid w:val="002F6B64"/>
    <w:rsid w:val="002F7071"/>
    <w:rsid w:val="0030056A"/>
    <w:rsid w:val="00302F97"/>
    <w:rsid w:val="00313719"/>
    <w:rsid w:val="00317BEE"/>
    <w:rsid w:val="00321DEA"/>
    <w:rsid w:val="00324E17"/>
    <w:rsid w:val="00330279"/>
    <w:rsid w:val="00337E4A"/>
    <w:rsid w:val="003403E0"/>
    <w:rsid w:val="00340A8F"/>
    <w:rsid w:val="003424D6"/>
    <w:rsid w:val="003549DF"/>
    <w:rsid w:val="0035628D"/>
    <w:rsid w:val="003610B1"/>
    <w:rsid w:val="00362538"/>
    <w:rsid w:val="00362619"/>
    <w:rsid w:val="00363721"/>
    <w:rsid w:val="00367457"/>
    <w:rsid w:val="00367A5E"/>
    <w:rsid w:val="0037087C"/>
    <w:rsid w:val="00371EB5"/>
    <w:rsid w:val="00373674"/>
    <w:rsid w:val="00376F76"/>
    <w:rsid w:val="003849A4"/>
    <w:rsid w:val="00390682"/>
    <w:rsid w:val="003925FD"/>
    <w:rsid w:val="0039468F"/>
    <w:rsid w:val="003A567B"/>
    <w:rsid w:val="003A6EDD"/>
    <w:rsid w:val="003B5CCF"/>
    <w:rsid w:val="003B6AE6"/>
    <w:rsid w:val="003C54C9"/>
    <w:rsid w:val="003C7699"/>
    <w:rsid w:val="003D0C91"/>
    <w:rsid w:val="003D470C"/>
    <w:rsid w:val="003D76FC"/>
    <w:rsid w:val="003E08AB"/>
    <w:rsid w:val="003E13BD"/>
    <w:rsid w:val="003E43EF"/>
    <w:rsid w:val="003F5580"/>
    <w:rsid w:val="003F6D5B"/>
    <w:rsid w:val="00402F3A"/>
    <w:rsid w:val="00420DF5"/>
    <w:rsid w:val="00422578"/>
    <w:rsid w:val="00426F80"/>
    <w:rsid w:val="00432B6E"/>
    <w:rsid w:val="004359B5"/>
    <w:rsid w:val="00441288"/>
    <w:rsid w:val="00441796"/>
    <w:rsid w:val="0044590E"/>
    <w:rsid w:val="00445BA1"/>
    <w:rsid w:val="00446433"/>
    <w:rsid w:val="004640FC"/>
    <w:rsid w:val="0047281B"/>
    <w:rsid w:val="00472DBB"/>
    <w:rsid w:val="00474250"/>
    <w:rsid w:val="004758A1"/>
    <w:rsid w:val="00477144"/>
    <w:rsid w:val="004776DB"/>
    <w:rsid w:val="004811BE"/>
    <w:rsid w:val="00481487"/>
    <w:rsid w:val="00483C8B"/>
    <w:rsid w:val="00484B16"/>
    <w:rsid w:val="004917F1"/>
    <w:rsid w:val="00491C52"/>
    <w:rsid w:val="0049414C"/>
    <w:rsid w:val="004A3FD8"/>
    <w:rsid w:val="004A7164"/>
    <w:rsid w:val="004B33D0"/>
    <w:rsid w:val="004C056F"/>
    <w:rsid w:val="004C475C"/>
    <w:rsid w:val="004D0834"/>
    <w:rsid w:val="004D30DE"/>
    <w:rsid w:val="004D7047"/>
    <w:rsid w:val="004E2C27"/>
    <w:rsid w:val="004E324E"/>
    <w:rsid w:val="004E54DE"/>
    <w:rsid w:val="004E7CFA"/>
    <w:rsid w:val="004E7E06"/>
    <w:rsid w:val="004F0A95"/>
    <w:rsid w:val="004F14CB"/>
    <w:rsid w:val="004F1F00"/>
    <w:rsid w:val="004F22A6"/>
    <w:rsid w:val="004F246E"/>
    <w:rsid w:val="004F41C6"/>
    <w:rsid w:val="00500907"/>
    <w:rsid w:val="00502518"/>
    <w:rsid w:val="00504385"/>
    <w:rsid w:val="005058A4"/>
    <w:rsid w:val="0051340D"/>
    <w:rsid w:val="00531907"/>
    <w:rsid w:val="005372C1"/>
    <w:rsid w:val="00541F50"/>
    <w:rsid w:val="00544F81"/>
    <w:rsid w:val="00545423"/>
    <w:rsid w:val="00550423"/>
    <w:rsid w:val="00555C47"/>
    <w:rsid w:val="005570D0"/>
    <w:rsid w:val="00557BA5"/>
    <w:rsid w:val="00565C5F"/>
    <w:rsid w:val="005747AA"/>
    <w:rsid w:val="00576058"/>
    <w:rsid w:val="005818A3"/>
    <w:rsid w:val="00583FF7"/>
    <w:rsid w:val="00585EF3"/>
    <w:rsid w:val="005916B5"/>
    <w:rsid w:val="005951BE"/>
    <w:rsid w:val="00595959"/>
    <w:rsid w:val="005A482F"/>
    <w:rsid w:val="005B1B3F"/>
    <w:rsid w:val="005B3134"/>
    <w:rsid w:val="005B3899"/>
    <w:rsid w:val="005B656D"/>
    <w:rsid w:val="005B66FC"/>
    <w:rsid w:val="005C01D4"/>
    <w:rsid w:val="005C045A"/>
    <w:rsid w:val="005C222B"/>
    <w:rsid w:val="005C3F30"/>
    <w:rsid w:val="005C78C6"/>
    <w:rsid w:val="005D0426"/>
    <w:rsid w:val="005D1C97"/>
    <w:rsid w:val="005E06B1"/>
    <w:rsid w:val="005E20AA"/>
    <w:rsid w:val="005E4AE9"/>
    <w:rsid w:val="005E4E45"/>
    <w:rsid w:val="005F5B51"/>
    <w:rsid w:val="005F6852"/>
    <w:rsid w:val="00600049"/>
    <w:rsid w:val="006004F9"/>
    <w:rsid w:val="006009AF"/>
    <w:rsid w:val="00601DEA"/>
    <w:rsid w:val="00601FE9"/>
    <w:rsid w:val="00606BE0"/>
    <w:rsid w:val="00607590"/>
    <w:rsid w:val="00607858"/>
    <w:rsid w:val="00612D3A"/>
    <w:rsid w:val="00624C65"/>
    <w:rsid w:val="00625D80"/>
    <w:rsid w:val="006263D2"/>
    <w:rsid w:val="00634009"/>
    <w:rsid w:val="006351E3"/>
    <w:rsid w:val="00641455"/>
    <w:rsid w:val="00650259"/>
    <w:rsid w:val="006525C9"/>
    <w:rsid w:val="00653A18"/>
    <w:rsid w:val="00660D34"/>
    <w:rsid w:val="00661A03"/>
    <w:rsid w:val="00670754"/>
    <w:rsid w:val="00675010"/>
    <w:rsid w:val="006866E9"/>
    <w:rsid w:val="00687A0D"/>
    <w:rsid w:val="00690A6E"/>
    <w:rsid w:val="00691EEB"/>
    <w:rsid w:val="0069505E"/>
    <w:rsid w:val="00695E2F"/>
    <w:rsid w:val="006B025C"/>
    <w:rsid w:val="006C072C"/>
    <w:rsid w:val="006C2A38"/>
    <w:rsid w:val="006C7703"/>
    <w:rsid w:val="006C7B51"/>
    <w:rsid w:val="006C7C56"/>
    <w:rsid w:val="006D109D"/>
    <w:rsid w:val="006D51E6"/>
    <w:rsid w:val="006D5953"/>
    <w:rsid w:val="006D6545"/>
    <w:rsid w:val="006E1A60"/>
    <w:rsid w:val="006E48DF"/>
    <w:rsid w:val="006E691D"/>
    <w:rsid w:val="006F3645"/>
    <w:rsid w:val="006F38D9"/>
    <w:rsid w:val="006F495D"/>
    <w:rsid w:val="006F73CC"/>
    <w:rsid w:val="0070051A"/>
    <w:rsid w:val="00705B2D"/>
    <w:rsid w:val="00711029"/>
    <w:rsid w:val="00716060"/>
    <w:rsid w:val="00721D95"/>
    <w:rsid w:val="007431B2"/>
    <w:rsid w:val="007449E3"/>
    <w:rsid w:val="00746DB2"/>
    <w:rsid w:val="00747F99"/>
    <w:rsid w:val="007500BC"/>
    <w:rsid w:val="00750350"/>
    <w:rsid w:val="007538D4"/>
    <w:rsid w:val="00757396"/>
    <w:rsid w:val="00760B50"/>
    <w:rsid w:val="00763973"/>
    <w:rsid w:val="007643BB"/>
    <w:rsid w:val="0076614E"/>
    <w:rsid w:val="00767945"/>
    <w:rsid w:val="00771930"/>
    <w:rsid w:val="007742A0"/>
    <w:rsid w:val="00775EDA"/>
    <w:rsid w:val="00783186"/>
    <w:rsid w:val="007860D9"/>
    <w:rsid w:val="00793A47"/>
    <w:rsid w:val="007961ED"/>
    <w:rsid w:val="007A2CA8"/>
    <w:rsid w:val="007A65A4"/>
    <w:rsid w:val="007A79E5"/>
    <w:rsid w:val="007A7B1B"/>
    <w:rsid w:val="007C0B52"/>
    <w:rsid w:val="007C4604"/>
    <w:rsid w:val="007D17B0"/>
    <w:rsid w:val="007D7692"/>
    <w:rsid w:val="007E1A88"/>
    <w:rsid w:val="007E76D6"/>
    <w:rsid w:val="00804869"/>
    <w:rsid w:val="008111CA"/>
    <w:rsid w:val="0081478E"/>
    <w:rsid w:val="00823BDC"/>
    <w:rsid w:val="00823D1E"/>
    <w:rsid w:val="00824A40"/>
    <w:rsid w:val="00824F32"/>
    <w:rsid w:val="00830BA8"/>
    <w:rsid w:val="00831C45"/>
    <w:rsid w:val="0083349A"/>
    <w:rsid w:val="00834DC9"/>
    <w:rsid w:val="00844C9C"/>
    <w:rsid w:val="008469C1"/>
    <w:rsid w:val="008528AF"/>
    <w:rsid w:val="0085343C"/>
    <w:rsid w:val="0085597A"/>
    <w:rsid w:val="00863216"/>
    <w:rsid w:val="008658A8"/>
    <w:rsid w:val="00880D18"/>
    <w:rsid w:val="0088209B"/>
    <w:rsid w:val="0088475C"/>
    <w:rsid w:val="00887FF2"/>
    <w:rsid w:val="008900C7"/>
    <w:rsid w:val="00895565"/>
    <w:rsid w:val="008A1725"/>
    <w:rsid w:val="008A4AE4"/>
    <w:rsid w:val="008A60D5"/>
    <w:rsid w:val="008A715E"/>
    <w:rsid w:val="008A7E88"/>
    <w:rsid w:val="008B0FBC"/>
    <w:rsid w:val="008B2B4D"/>
    <w:rsid w:val="008B2E2C"/>
    <w:rsid w:val="008B51C8"/>
    <w:rsid w:val="008B56BF"/>
    <w:rsid w:val="008B6DC0"/>
    <w:rsid w:val="008C0B80"/>
    <w:rsid w:val="008C2E21"/>
    <w:rsid w:val="008C6F07"/>
    <w:rsid w:val="008D2CF1"/>
    <w:rsid w:val="008D4B2E"/>
    <w:rsid w:val="008D70F4"/>
    <w:rsid w:val="008D7490"/>
    <w:rsid w:val="008E26D2"/>
    <w:rsid w:val="008E2E43"/>
    <w:rsid w:val="008E3797"/>
    <w:rsid w:val="008E5116"/>
    <w:rsid w:val="008E5B95"/>
    <w:rsid w:val="008E7028"/>
    <w:rsid w:val="008F2ABE"/>
    <w:rsid w:val="008F3104"/>
    <w:rsid w:val="008F3F71"/>
    <w:rsid w:val="008F5241"/>
    <w:rsid w:val="0090195A"/>
    <w:rsid w:val="009056B5"/>
    <w:rsid w:val="00913522"/>
    <w:rsid w:val="00913D53"/>
    <w:rsid w:val="00916601"/>
    <w:rsid w:val="00920A57"/>
    <w:rsid w:val="009217B8"/>
    <w:rsid w:val="0092284E"/>
    <w:rsid w:val="009234AE"/>
    <w:rsid w:val="0092494C"/>
    <w:rsid w:val="00930FA6"/>
    <w:rsid w:val="009328E7"/>
    <w:rsid w:val="00932CD7"/>
    <w:rsid w:val="009463C8"/>
    <w:rsid w:val="009555DC"/>
    <w:rsid w:val="0095770D"/>
    <w:rsid w:val="00967511"/>
    <w:rsid w:val="00970287"/>
    <w:rsid w:val="00972D3C"/>
    <w:rsid w:val="00980A24"/>
    <w:rsid w:val="0098238A"/>
    <w:rsid w:val="00983924"/>
    <w:rsid w:val="0098620F"/>
    <w:rsid w:val="009A4B8F"/>
    <w:rsid w:val="009B5D7C"/>
    <w:rsid w:val="009B721B"/>
    <w:rsid w:val="009C3F16"/>
    <w:rsid w:val="009C431D"/>
    <w:rsid w:val="009D1C12"/>
    <w:rsid w:val="009D1C66"/>
    <w:rsid w:val="009D55AF"/>
    <w:rsid w:val="009D7524"/>
    <w:rsid w:val="009D7694"/>
    <w:rsid w:val="009E0F8E"/>
    <w:rsid w:val="009E2245"/>
    <w:rsid w:val="009E58EE"/>
    <w:rsid w:val="009E704B"/>
    <w:rsid w:val="009E7F3E"/>
    <w:rsid w:val="009E7F67"/>
    <w:rsid w:val="009F01C0"/>
    <w:rsid w:val="009F227D"/>
    <w:rsid w:val="009F2A23"/>
    <w:rsid w:val="009F5005"/>
    <w:rsid w:val="00A030F9"/>
    <w:rsid w:val="00A06649"/>
    <w:rsid w:val="00A06A9C"/>
    <w:rsid w:val="00A072E1"/>
    <w:rsid w:val="00A13E23"/>
    <w:rsid w:val="00A1630E"/>
    <w:rsid w:val="00A224F2"/>
    <w:rsid w:val="00A34486"/>
    <w:rsid w:val="00A374D1"/>
    <w:rsid w:val="00A3756C"/>
    <w:rsid w:val="00A4176C"/>
    <w:rsid w:val="00A417E1"/>
    <w:rsid w:val="00A4232A"/>
    <w:rsid w:val="00A477F0"/>
    <w:rsid w:val="00A52DAF"/>
    <w:rsid w:val="00A55838"/>
    <w:rsid w:val="00A60EAF"/>
    <w:rsid w:val="00A7041F"/>
    <w:rsid w:val="00A72758"/>
    <w:rsid w:val="00A75BC7"/>
    <w:rsid w:val="00A8314D"/>
    <w:rsid w:val="00A87C4F"/>
    <w:rsid w:val="00A90B62"/>
    <w:rsid w:val="00A940C7"/>
    <w:rsid w:val="00A97592"/>
    <w:rsid w:val="00AA0E74"/>
    <w:rsid w:val="00AA1EB8"/>
    <w:rsid w:val="00AA1F81"/>
    <w:rsid w:val="00AA7D30"/>
    <w:rsid w:val="00AB100B"/>
    <w:rsid w:val="00AB137E"/>
    <w:rsid w:val="00AB3385"/>
    <w:rsid w:val="00AB6C91"/>
    <w:rsid w:val="00AC5C62"/>
    <w:rsid w:val="00AC5FF6"/>
    <w:rsid w:val="00AC66D9"/>
    <w:rsid w:val="00AC757D"/>
    <w:rsid w:val="00AD03EA"/>
    <w:rsid w:val="00AD3309"/>
    <w:rsid w:val="00AD478B"/>
    <w:rsid w:val="00AD6EF6"/>
    <w:rsid w:val="00AF2C79"/>
    <w:rsid w:val="00AF3F36"/>
    <w:rsid w:val="00AF4534"/>
    <w:rsid w:val="00B03376"/>
    <w:rsid w:val="00B13308"/>
    <w:rsid w:val="00B14475"/>
    <w:rsid w:val="00B152E7"/>
    <w:rsid w:val="00B158E4"/>
    <w:rsid w:val="00B255FC"/>
    <w:rsid w:val="00B27AF6"/>
    <w:rsid w:val="00B307BC"/>
    <w:rsid w:val="00B31C2D"/>
    <w:rsid w:val="00B32666"/>
    <w:rsid w:val="00B423CB"/>
    <w:rsid w:val="00B4429A"/>
    <w:rsid w:val="00B47ADB"/>
    <w:rsid w:val="00B53DB5"/>
    <w:rsid w:val="00B565DC"/>
    <w:rsid w:val="00B63112"/>
    <w:rsid w:val="00B70C83"/>
    <w:rsid w:val="00B72AD0"/>
    <w:rsid w:val="00B814D1"/>
    <w:rsid w:val="00B84881"/>
    <w:rsid w:val="00B922B0"/>
    <w:rsid w:val="00B935E1"/>
    <w:rsid w:val="00B96BB4"/>
    <w:rsid w:val="00BA04CB"/>
    <w:rsid w:val="00BA55B9"/>
    <w:rsid w:val="00BA616E"/>
    <w:rsid w:val="00BB24AA"/>
    <w:rsid w:val="00BB771A"/>
    <w:rsid w:val="00BB7A27"/>
    <w:rsid w:val="00BC03A3"/>
    <w:rsid w:val="00BC2449"/>
    <w:rsid w:val="00BC5D52"/>
    <w:rsid w:val="00BC7B78"/>
    <w:rsid w:val="00BD134A"/>
    <w:rsid w:val="00BD4DB1"/>
    <w:rsid w:val="00BD7BE5"/>
    <w:rsid w:val="00BE2A05"/>
    <w:rsid w:val="00BE45E3"/>
    <w:rsid w:val="00BE7905"/>
    <w:rsid w:val="00BF511E"/>
    <w:rsid w:val="00C00B71"/>
    <w:rsid w:val="00C03CCA"/>
    <w:rsid w:val="00C07BDA"/>
    <w:rsid w:val="00C17FC9"/>
    <w:rsid w:val="00C205E0"/>
    <w:rsid w:val="00C22067"/>
    <w:rsid w:val="00C31384"/>
    <w:rsid w:val="00C33AAE"/>
    <w:rsid w:val="00C354E8"/>
    <w:rsid w:val="00C3759C"/>
    <w:rsid w:val="00C3792F"/>
    <w:rsid w:val="00C41AE7"/>
    <w:rsid w:val="00C421A6"/>
    <w:rsid w:val="00C45231"/>
    <w:rsid w:val="00C46D88"/>
    <w:rsid w:val="00C51499"/>
    <w:rsid w:val="00C517E0"/>
    <w:rsid w:val="00C60E2A"/>
    <w:rsid w:val="00C61FEE"/>
    <w:rsid w:val="00C678E9"/>
    <w:rsid w:val="00C712C9"/>
    <w:rsid w:val="00C74EDE"/>
    <w:rsid w:val="00C76C94"/>
    <w:rsid w:val="00C77A74"/>
    <w:rsid w:val="00C80719"/>
    <w:rsid w:val="00C80B27"/>
    <w:rsid w:val="00C81821"/>
    <w:rsid w:val="00C81B5B"/>
    <w:rsid w:val="00C82F3D"/>
    <w:rsid w:val="00C93CE2"/>
    <w:rsid w:val="00CA0324"/>
    <w:rsid w:val="00CA16DF"/>
    <w:rsid w:val="00CA1C3B"/>
    <w:rsid w:val="00CA32AF"/>
    <w:rsid w:val="00CA34DC"/>
    <w:rsid w:val="00CA4044"/>
    <w:rsid w:val="00CA6376"/>
    <w:rsid w:val="00CA7352"/>
    <w:rsid w:val="00CB0F2A"/>
    <w:rsid w:val="00CB6791"/>
    <w:rsid w:val="00CB7500"/>
    <w:rsid w:val="00CC0B0E"/>
    <w:rsid w:val="00CD1E3B"/>
    <w:rsid w:val="00CD2760"/>
    <w:rsid w:val="00CD4C18"/>
    <w:rsid w:val="00CD73E2"/>
    <w:rsid w:val="00CF04E3"/>
    <w:rsid w:val="00CF2432"/>
    <w:rsid w:val="00CF45FB"/>
    <w:rsid w:val="00CF496F"/>
    <w:rsid w:val="00CF5270"/>
    <w:rsid w:val="00CF550B"/>
    <w:rsid w:val="00D023EB"/>
    <w:rsid w:val="00D14196"/>
    <w:rsid w:val="00D20AC7"/>
    <w:rsid w:val="00D30AD7"/>
    <w:rsid w:val="00D4209E"/>
    <w:rsid w:val="00D420AE"/>
    <w:rsid w:val="00D431FD"/>
    <w:rsid w:val="00D45A52"/>
    <w:rsid w:val="00D47E94"/>
    <w:rsid w:val="00D71365"/>
    <w:rsid w:val="00D73915"/>
    <w:rsid w:val="00D73D57"/>
    <w:rsid w:val="00D80886"/>
    <w:rsid w:val="00D856BF"/>
    <w:rsid w:val="00D955A9"/>
    <w:rsid w:val="00D969BB"/>
    <w:rsid w:val="00D97695"/>
    <w:rsid w:val="00DA5545"/>
    <w:rsid w:val="00DA56BB"/>
    <w:rsid w:val="00DA6600"/>
    <w:rsid w:val="00DB080C"/>
    <w:rsid w:val="00DB4E9E"/>
    <w:rsid w:val="00DB7335"/>
    <w:rsid w:val="00DC0655"/>
    <w:rsid w:val="00DC2C96"/>
    <w:rsid w:val="00DC5C22"/>
    <w:rsid w:val="00DC684D"/>
    <w:rsid w:val="00DC798B"/>
    <w:rsid w:val="00DD0D2D"/>
    <w:rsid w:val="00DD3AFA"/>
    <w:rsid w:val="00DD4801"/>
    <w:rsid w:val="00DE1A32"/>
    <w:rsid w:val="00DF6E20"/>
    <w:rsid w:val="00E037CB"/>
    <w:rsid w:val="00E06071"/>
    <w:rsid w:val="00E129FA"/>
    <w:rsid w:val="00E20D2E"/>
    <w:rsid w:val="00E249CF"/>
    <w:rsid w:val="00E25870"/>
    <w:rsid w:val="00E258D1"/>
    <w:rsid w:val="00E2646C"/>
    <w:rsid w:val="00E31658"/>
    <w:rsid w:val="00E32460"/>
    <w:rsid w:val="00E37D58"/>
    <w:rsid w:val="00E4016D"/>
    <w:rsid w:val="00E4376C"/>
    <w:rsid w:val="00E444F7"/>
    <w:rsid w:val="00E4466C"/>
    <w:rsid w:val="00E51CE4"/>
    <w:rsid w:val="00E5444C"/>
    <w:rsid w:val="00E54DD0"/>
    <w:rsid w:val="00E7224A"/>
    <w:rsid w:val="00E7547C"/>
    <w:rsid w:val="00E82AA0"/>
    <w:rsid w:val="00E865DF"/>
    <w:rsid w:val="00E911BB"/>
    <w:rsid w:val="00E933FD"/>
    <w:rsid w:val="00EA10A1"/>
    <w:rsid w:val="00EA5AE3"/>
    <w:rsid w:val="00EA70D1"/>
    <w:rsid w:val="00EB290A"/>
    <w:rsid w:val="00EC09F8"/>
    <w:rsid w:val="00EC3919"/>
    <w:rsid w:val="00EC79FC"/>
    <w:rsid w:val="00ED0DA3"/>
    <w:rsid w:val="00ED38B5"/>
    <w:rsid w:val="00EE2389"/>
    <w:rsid w:val="00EE2FCC"/>
    <w:rsid w:val="00EF2E7A"/>
    <w:rsid w:val="00EF5BDF"/>
    <w:rsid w:val="00F03D02"/>
    <w:rsid w:val="00F06081"/>
    <w:rsid w:val="00F17234"/>
    <w:rsid w:val="00F22C80"/>
    <w:rsid w:val="00F24F79"/>
    <w:rsid w:val="00F32521"/>
    <w:rsid w:val="00F32ED1"/>
    <w:rsid w:val="00F32F35"/>
    <w:rsid w:val="00F33889"/>
    <w:rsid w:val="00F347B3"/>
    <w:rsid w:val="00F35332"/>
    <w:rsid w:val="00F363F0"/>
    <w:rsid w:val="00F40887"/>
    <w:rsid w:val="00F43ED4"/>
    <w:rsid w:val="00F504B3"/>
    <w:rsid w:val="00F50F39"/>
    <w:rsid w:val="00F51494"/>
    <w:rsid w:val="00F514F0"/>
    <w:rsid w:val="00F51B03"/>
    <w:rsid w:val="00F542A5"/>
    <w:rsid w:val="00F66122"/>
    <w:rsid w:val="00F669A7"/>
    <w:rsid w:val="00F675EA"/>
    <w:rsid w:val="00F67A4F"/>
    <w:rsid w:val="00F72BC9"/>
    <w:rsid w:val="00F73041"/>
    <w:rsid w:val="00F75610"/>
    <w:rsid w:val="00F831FE"/>
    <w:rsid w:val="00F9649C"/>
    <w:rsid w:val="00FA435D"/>
    <w:rsid w:val="00FA5343"/>
    <w:rsid w:val="00FB3748"/>
    <w:rsid w:val="00FB5577"/>
    <w:rsid w:val="00FC0501"/>
    <w:rsid w:val="00FC10B5"/>
    <w:rsid w:val="00FC449C"/>
    <w:rsid w:val="00FC7449"/>
    <w:rsid w:val="00FC75AB"/>
    <w:rsid w:val="00FD0E86"/>
    <w:rsid w:val="00FE3C68"/>
    <w:rsid w:val="00FF11E7"/>
    <w:rsid w:val="00FF4398"/>
    <w:rsid w:val="00FF59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6EC72EE-5CD6-41EB-9EC1-3C9E96B9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5005"/>
    <w:pPr>
      <w:suppressAutoHyphens/>
    </w:pPr>
    <w:rPr>
      <w:kern w:val="1"/>
      <w:sz w:val="24"/>
      <w:szCs w:val="24"/>
      <w:lang w:eastAsia="ar-SA"/>
    </w:rPr>
  </w:style>
  <w:style w:type="paragraph" w:styleId="Nagwek1">
    <w:name w:val="heading 1"/>
    <w:basedOn w:val="Normalny"/>
    <w:next w:val="Normalny"/>
    <w:qFormat/>
    <w:pPr>
      <w:keepNext/>
      <w:spacing w:before="240" w:after="60"/>
      <w:outlineLvl w:val="0"/>
    </w:pPr>
    <w:rPr>
      <w:rFonts w:ascii="Arial" w:hAnsi="Arial" w:cs="Arial"/>
      <w:b/>
      <w:sz w:val="28"/>
      <w:szCs w:val="20"/>
    </w:rPr>
  </w:style>
  <w:style w:type="paragraph" w:styleId="Nagwek2">
    <w:name w:val="heading 2"/>
    <w:basedOn w:val="Normalny"/>
    <w:next w:val="Normalny"/>
    <w:qFormat/>
    <w:pPr>
      <w:keepNext/>
      <w:spacing w:before="240" w:after="60"/>
      <w:outlineLvl w:val="1"/>
    </w:pPr>
    <w:rPr>
      <w:rFonts w:ascii="Cambria" w:hAnsi="Cambria"/>
      <w:b/>
      <w:bCs/>
      <w:i/>
      <w:iCs/>
      <w:sz w:val="28"/>
      <w:szCs w:val="28"/>
    </w:rPr>
  </w:style>
  <w:style w:type="paragraph" w:styleId="Nagwek8">
    <w:name w:val="heading 8"/>
    <w:basedOn w:val="Normalny"/>
    <w:next w:val="Normalny"/>
    <w:qFormat/>
    <w:pPr>
      <w:keepNext/>
      <w:numPr>
        <w:ilvl w:val="7"/>
        <w:numId w:val="1"/>
      </w:numPr>
      <w:spacing w:line="360" w:lineRule="auto"/>
      <w:jc w:val="both"/>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rPr>
      <w:b w:val="0"/>
      <w:i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000000"/>
    </w:rPr>
  </w:style>
  <w:style w:type="character" w:customStyle="1" w:styleId="WW8Num3z0">
    <w:name w:val="WW8Num3z0"/>
    <w:rPr>
      <w:color w:val="000000"/>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color w:val="000000"/>
    </w:rPr>
  </w:style>
  <w:style w:type="character" w:customStyle="1" w:styleId="WW8Num5z0">
    <w:name w:val="WW8Num5z0"/>
  </w:style>
  <w:style w:type="character" w:customStyle="1" w:styleId="WW8Num6z0">
    <w:name w:val="WW8Num6z0"/>
    <w:rPr>
      <w:rFonts w:hint="default"/>
      <w:color w:val="000000"/>
    </w:rPr>
  </w:style>
  <w:style w:type="character" w:customStyle="1" w:styleId="WW8Num7z0">
    <w:name w:val="WW8Num7z0"/>
  </w:style>
  <w:style w:type="character" w:customStyle="1" w:styleId="WW8Num8z0">
    <w:name w:val="WW8Num8z0"/>
  </w:style>
  <w:style w:type="character" w:customStyle="1" w:styleId="WW8Num9z0">
    <w:name w:val="WW8Num9z0"/>
    <w:rPr>
      <w:rFonts w:ascii="Times New Roman" w:hAnsi="Times New Roman" w:cs="Times New Roman" w:hint="default"/>
      <w:b/>
      <w:bCs/>
      <w:sz w:val="24"/>
    </w:rPr>
  </w:style>
  <w:style w:type="character" w:customStyle="1" w:styleId="WW8Num10z0">
    <w:name w:val="WW8Num10z0"/>
  </w:style>
  <w:style w:type="character" w:customStyle="1" w:styleId="WW8Num11z0">
    <w:name w:val="WW8Num11z0"/>
    <w:rPr>
      <w:rFonts w:ascii="Symbol" w:hAnsi="Symbol" w:cs="Symbol" w:hint="default"/>
      <w:b/>
      <w:bCs/>
      <w:color w:val="000000"/>
    </w:rPr>
  </w:style>
  <w:style w:type="character" w:customStyle="1" w:styleId="WW8Num12z0">
    <w:name w:val="WW8Num12z0"/>
    <w:rPr>
      <w:b/>
      <w:bCs/>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Cs/>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color w:val="00000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5z0">
    <w:name w:val="WW8Num15z0"/>
    <w:rPr>
      <w:rFonts w:hint="default"/>
      <w:color w:val="00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3z1">
    <w:name w:val="WW8Num3z1"/>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8z0">
    <w:name w:val="WW8Num18z0"/>
    <w:rPr>
      <w:rFonts w:ascii="Times New Roman" w:eastAsia="Times New Roman" w:hAnsi="Times New Roman" w:cs="Times New Roman"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b/>
      <w:bCs/>
      <w:color w:val="00000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color w:val="00000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color w:val="000000"/>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Symbol" w:hAnsi="Symbol" w:cs="Symbol"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color w:val="0000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Domylnaczcionkaakapitu1">
    <w:name w:val="Domyślna czcionka akapitu1"/>
  </w:style>
  <w:style w:type="character" w:styleId="Numerstrony">
    <w:name w:val="page number"/>
    <w:basedOn w:val="Domylnaczcionkaakapitu1"/>
  </w:style>
  <w:style w:type="character" w:customStyle="1" w:styleId="TekstdymkaZnak">
    <w:name w:val="Tekst dymka Znak"/>
    <w:rPr>
      <w:rFonts w:ascii="Tahoma" w:hAnsi="Tahoma" w:cs="Tahoma"/>
      <w:sz w:val="16"/>
      <w:szCs w:val="16"/>
    </w:rPr>
  </w:style>
  <w:style w:type="character" w:customStyle="1" w:styleId="Nagwek2Znak">
    <w:name w:val="Nagłówek 2 Znak"/>
    <w:rPr>
      <w:rFonts w:ascii="Cambria" w:eastAsia="Times New Roman" w:hAnsi="Cambria" w:cs="Times New Roman"/>
      <w:b/>
      <w:bCs/>
      <w:i/>
      <w:iCs/>
      <w:sz w:val="28"/>
      <w:szCs w:val="28"/>
    </w:rPr>
  </w:style>
  <w:style w:type="paragraph" w:customStyle="1" w:styleId="Heading">
    <w:name w:val="Heading"/>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line="360" w:lineRule="auto"/>
      <w:jc w:val="both"/>
    </w:pPr>
    <w:rPr>
      <w:szCs w:val="20"/>
    </w:rPr>
  </w:style>
  <w:style w:type="paragraph" w:styleId="Lista">
    <w:name w:val="List"/>
    <w:basedOn w:val="Tekstpodstawowy"/>
    <w:rPr>
      <w:rFonts w:cs="Mangal"/>
    </w:rPr>
  </w:style>
  <w:style w:type="paragraph" w:customStyle="1" w:styleId="Legenda1">
    <w:name w:val="Legenda1"/>
    <w:basedOn w:val="Normalny"/>
    <w:pPr>
      <w:suppressLineNumbers/>
      <w:spacing w:before="120" w:after="120"/>
    </w:pPr>
    <w:rPr>
      <w:rFonts w:cs="Mangal"/>
      <w:i/>
      <w:iCs/>
    </w:rPr>
  </w:style>
  <w:style w:type="paragraph" w:customStyle="1" w:styleId="Index">
    <w:name w:val="Index"/>
    <w:basedOn w:val="Normalny"/>
    <w:pPr>
      <w:suppressLineNumbers/>
    </w:pPr>
    <w:rPr>
      <w:rFonts w:cs="Mangal"/>
    </w:rPr>
  </w:style>
  <w:style w:type="paragraph" w:styleId="Nagwek">
    <w:name w:val="header"/>
    <w:basedOn w:val="Normalny"/>
    <w:pPr>
      <w:widowControl w:val="0"/>
      <w:tabs>
        <w:tab w:val="center" w:pos="4536"/>
        <w:tab w:val="right" w:pos="9072"/>
      </w:tabs>
    </w:pPr>
    <w:rPr>
      <w:sz w:val="20"/>
      <w:szCs w:val="20"/>
    </w:rPr>
  </w:style>
  <w:style w:type="paragraph" w:styleId="Tekstpodstawowywcity">
    <w:name w:val="Body Text Indent"/>
    <w:basedOn w:val="Normalny"/>
    <w:pPr>
      <w:spacing w:line="360" w:lineRule="auto"/>
      <w:ind w:left="709" w:hanging="1"/>
      <w:jc w:val="both"/>
    </w:pPr>
    <w:rPr>
      <w:szCs w:val="20"/>
    </w:rPr>
  </w:style>
  <w:style w:type="paragraph" w:customStyle="1" w:styleId="Tekstpodstawowy21">
    <w:name w:val="Tekst podstawowy 21"/>
    <w:basedOn w:val="Normalny"/>
    <w:pPr>
      <w:spacing w:line="360" w:lineRule="auto"/>
      <w:jc w:val="both"/>
    </w:pPr>
    <w:rPr>
      <w:rFonts w:ascii="Arial" w:hAnsi="Arial" w:cs="Arial"/>
      <w:sz w:val="22"/>
      <w:szCs w:val="20"/>
    </w:rPr>
  </w:style>
  <w:style w:type="paragraph" w:customStyle="1" w:styleId="Tekstpodstawowy31">
    <w:name w:val="Tekst podstawowy 31"/>
    <w:basedOn w:val="Normalny"/>
    <w:pPr>
      <w:jc w:val="both"/>
    </w:pPr>
  </w:style>
  <w:style w:type="paragraph" w:styleId="Stopka">
    <w:name w:val="footer"/>
    <w:basedOn w:val="Normalny"/>
    <w:pPr>
      <w:tabs>
        <w:tab w:val="center" w:pos="4536"/>
        <w:tab w:val="right" w:pos="9072"/>
      </w:tabs>
    </w:pPr>
  </w:style>
  <w:style w:type="paragraph" w:styleId="Tytu">
    <w:name w:val="Title"/>
    <w:basedOn w:val="Normalny"/>
    <w:next w:val="Podtytu"/>
    <w:qFormat/>
    <w:pPr>
      <w:jc w:val="center"/>
    </w:pPr>
    <w:rPr>
      <w:color w:val="000000"/>
      <w:sz w:val="28"/>
    </w:rPr>
  </w:style>
  <w:style w:type="paragraph" w:styleId="Podtytu">
    <w:name w:val="Subtitle"/>
    <w:basedOn w:val="Heading"/>
    <w:next w:val="Tekstpodstawowy"/>
    <w:qFormat/>
    <w:pPr>
      <w:jc w:val="center"/>
    </w:pPr>
    <w:rPr>
      <w:i/>
      <w:iCs/>
    </w:rPr>
  </w:style>
  <w:style w:type="paragraph" w:styleId="Tekstdymka">
    <w:name w:val="Balloon Text"/>
    <w:basedOn w:val="Normalny"/>
    <w:rPr>
      <w:rFonts w:ascii="Tahoma" w:hAnsi="Tahoma" w:cs="Tahoma"/>
      <w:sz w:val="16"/>
      <w:szCs w:val="16"/>
    </w:rPr>
  </w:style>
  <w:style w:type="paragraph" w:customStyle="1" w:styleId="TableContents">
    <w:name w:val="Table Contents"/>
    <w:basedOn w:val="Normalny"/>
    <w:pPr>
      <w:suppressLineNumbers/>
    </w:pPr>
  </w:style>
  <w:style w:type="paragraph" w:customStyle="1" w:styleId="TableHeading">
    <w:name w:val="Table Heading"/>
    <w:basedOn w:val="TableContents"/>
    <w:pPr>
      <w:jc w:val="center"/>
    </w:pPr>
    <w:rPr>
      <w:b/>
      <w:bCs/>
    </w:rPr>
  </w:style>
  <w:style w:type="character" w:styleId="Odwoaniedokomentarza">
    <w:name w:val="annotation reference"/>
    <w:semiHidden/>
    <w:rsid w:val="00426F80"/>
    <w:rPr>
      <w:sz w:val="16"/>
      <w:szCs w:val="16"/>
    </w:rPr>
  </w:style>
  <w:style w:type="paragraph" w:styleId="Tekstkomentarza">
    <w:name w:val="annotation text"/>
    <w:basedOn w:val="Normalny"/>
    <w:semiHidden/>
    <w:rsid w:val="00426F80"/>
    <w:rPr>
      <w:sz w:val="20"/>
      <w:szCs w:val="20"/>
    </w:rPr>
  </w:style>
  <w:style w:type="paragraph" w:styleId="Tematkomentarza">
    <w:name w:val="annotation subject"/>
    <w:basedOn w:val="Tekstkomentarza"/>
    <w:next w:val="Tekstkomentarza"/>
    <w:semiHidden/>
    <w:rsid w:val="00426F80"/>
    <w:rPr>
      <w:b/>
      <w:bCs/>
    </w:rPr>
  </w:style>
  <w:style w:type="paragraph" w:customStyle="1" w:styleId="Kolorowecieniowanieakcent11">
    <w:name w:val="Kolorowe cieniowanie — akcent 11"/>
    <w:hidden/>
    <w:uiPriority w:val="62"/>
    <w:unhideWhenUsed/>
    <w:rsid w:val="0081478E"/>
    <w:rPr>
      <w:kern w:val="1"/>
      <w:sz w:val="24"/>
      <w:szCs w:val="24"/>
      <w:lang w:eastAsia="ar-SA"/>
    </w:rPr>
  </w:style>
  <w:style w:type="character" w:styleId="Hipercze">
    <w:name w:val="Hyperlink"/>
    <w:uiPriority w:val="99"/>
    <w:unhideWhenUsed/>
    <w:rsid w:val="009F5005"/>
    <w:rPr>
      <w:color w:val="0000FF"/>
      <w:u w:val="single"/>
    </w:rPr>
  </w:style>
  <w:style w:type="paragraph" w:customStyle="1" w:styleId="Nagwek10">
    <w:name w:val="Nagłówek1"/>
    <w:basedOn w:val="Normalny"/>
    <w:next w:val="Podtytu"/>
    <w:rsid w:val="00544F81"/>
    <w:pPr>
      <w:jc w:val="center"/>
    </w:pPr>
    <w:rPr>
      <w:color w:val="000000"/>
      <w:kern w:val="2"/>
      <w:sz w:val="28"/>
      <w:lang w:eastAsia="zh-CN"/>
    </w:rPr>
  </w:style>
  <w:style w:type="paragraph" w:customStyle="1" w:styleId="Tekstpodstawowywcity1">
    <w:name w:val="Tekst podstawowy wcięty1"/>
    <w:basedOn w:val="Normalny"/>
    <w:link w:val="BodyTextIndentChar"/>
    <w:rsid w:val="00544F81"/>
    <w:pPr>
      <w:tabs>
        <w:tab w:val="left" w:pos="284"/>
      </w:tabs>
      <w:suppressAutoHyphens w:val="0"/>
      <w:autoSpaceDE w:val="0"/>
      <w:autoSpaceDN w:val="0"/>
      <w:ind w:right="-58"/>
      <w:jc w:val="both"/>
    </w:pPr>
    <w:rPr>
      <w:rFonts w:ascii="Arial" w:eastAsia="Calibri" w:hAnsi="Arial" w:cs="Arial"/>
      <w:kern w:val="0"/>
      <w:sz w:val="22"/>
      <w:szCs w:val="22"/>
      <w:lang w:eastAsia="pl-PL"/>
    </w:rPr>
  </w:style>
  <w:style w:type="character" w:customStyle="1" w:styleId="BodyTextIndentChar">
    <w:name w:val="Body Text Indent Char"/>
    <w:link w:val="Tekstpodstawowywcity1"/>
    <w:rsid w:val="00544F81"/>
    <w:rPr>
      <w:rFonts w:ascii="Arial" w:eastAsia="Calibri" w:hAnsi="Arial" w:cs="Arial"/>
      <w:sz w:val="22"/>
      <w:szCs w:val="22"/>
    </w:rPr>
  </w:style>
  <w:style w:type="paragraph" w:styleId="Poprawka">
    <w:name w:val="Revision"/>
    <w:hidden/>
    <w:uiPriority w:val="99"/>
    <w:unhideWhenUsed/>
    <w:rsid w:val="00913D53"/>
    <w:rPr>
      <w:kern w:val="1"/>
      <w:sz w:val="24"/>
      <w:szCs w:val="24"/>
      <w:lang w:eastAsia="ar-SA"/>
    </w:rPr>
  </w:style>
  <w:style w:type="character" w:customStyle="1" w:styleId="TekstpodstawowyZnak">
    <w:name w:val="Tekst podstawowy Znak"/>
    <w:link w:val="Tekstpodstawowy"/>
    <w:rsid w:val="00624C65"/>
    <w:rPr>
      <w:kern w:val="1"/>
      <w:sz w:val="24"/>
      <w:lang w:eastAsia="ar-SA"/>
    </w:rPr>
  </w:style>
  <w:style w:type="paragraph" w:styleId="Akapitzlist">
    <w:name w:val="List Paragraph"/>
    <w:basedOn w:val="Normalny"/>
    <w:uiPriority w:val="99"/>
    <w:qFormat/>
    <w:rsid w:val="004F24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EAF30-10B1-40B4-871B-5B9C970CA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33</TotalTime>
  <Pages>21</Pages>
  <Words>7444</Words>
  <Characters>44667</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WZÓR UMOWY DOSTAWY</vt:lpstr>
    </vt:vector>
  </TitlesOfParts>
  <Manager/>
  <Company/>
  <LinksUpToDate>false</LinksUpToDate>
  <CharactersWithSpaces>52007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subject/>
  <dc:creator>P M</dc:creator>
  <cp:keywords/>
  <dc:description/>
  <cp:lastModifiedBy>Zamowienia</cp:lastModifiedBy>
  <cp:revision>8</cp:revision>
  <cp:lastPrinted>2026-02-24T05:47:00Z</cp:lastPrinted>
  <dcterms:created xsi:type="dcterms:W3CDTF">2026-02-11T10:32:00Z</dcterms:created>
  <dcterms:modified xsi:type="dcterms:W3CDTF">2026-02-24T05:47:00Z</dcterms:modified>
  <cp:category/>
</cp:coreProperties>
</file>